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2E91F" w14:textId="5377EB23" w:rsidR="00141794" w:rsidRDefault="00781ACC" w:rsidP="00781ACC">
      <w:pPr>
        <w:jc w:val="center"/>
        <w:rPr>
          <w:rFonts w:ascii="宋体" w:eastAsia="宋体" w:hAnsi="宋体"/>
          <w:b/>
          <w:bCs/>
          <w:sz w:val="32"/>
          <w:szCs w:val="40"/>
        </w:rPr>
      </w:pPr>
      <w:r w:rsidRPr="00781ACC">
        <w:rPr>
          <w:rFonts w:ascii="宋体" w:eastAsia="宋体" w:hAnsi="宋体" w:hint="eastAsia"/>
          <w:b/>
          <w:bCs/>
          <w:sz w:val="32"/>
          <w:szCs w:val="40"/>
        </w:rPr>
        <w:t>学前教育专业理论导师简介</w:t>
      </w:r>
    </w:p>
    <w:p w14:paraId="4A548F6A" w14:textId="77777777" w:rsidR="00297922" w:rsidRPr="00FC31E8" w:rsidRDefault="00297922" w:rsidP="00297922">
      <w:pPr>
        <w:jc w:val="center"/>
        <w:rPr>
          <w:rFonts w:ascii="楷体" w:eastAsia="楷体" w:hAnsi="楷体" w:cs="微软雅黑"/>
          <w:b/>
          <w:bCs/>
          <w:color w:val="333399"/>
          <w:sz w:val="28"/>
          <w:szCs w:val="28"/>
        </w:rPr>
      </w:pPr>
      <w:r w:rsidRPr="00FC31E8">
        <w:rPr>
          <w:rFonts w:ascii="楷体" w:eastAsia="楷体" w:hAnsi="楷体" w:cs="微软雅黑" w:hint="eastAsia"/>
          <w:b/>
          <w:bCs/>
          <w:color w:val="333399"/>
          <w:sz w:val="28"/>
          <w:szCs w:val="28"/>
        </w:rPr>
        <w:t>刘岩</w:t>
      </w:r>
    </w:p>
    <w:p w14:paraId="290EA5E8" w14:textId="77777777" w:rsidR="00297922" w:rsidRDefault="00297922" w:rsidP="00297922">
      <w:pPr>
        <w:pStyle w:val="3"/>
        <w:shd w:val="clear" w:color="auto" w:fill="FFFFFF"/>
        <w:spacing w:before="0" w:beforeAutospacing="0" w:after="0" w:afterAutospacing="0" w:line="360" w:lineRule="auto"/>
        <w:ind w:firstLineChars="200" w:firstLine="480"/>
        <w:rPr>
          <w:rFonts w:ascii="楷体" w:eastAsia="楷体" w:hAnsi="楷体"/>
          <w:b w:val="0"/>
          <w:bCs w:val="0"/>
          <w:sz w:val="24"/>
          <w:szCs w:val="24"/>
        </w:rPr>
      </w:pPr>
      <w:r>
        <w:rPr>
          <w:rFonts w:ascii="楷体" w:eastAsia="楷体" w:hAnsi="楷体" w:hint="eastAsia"/>
          <w:b w:val="0"/>
          <w:bCs w:val="0"/>
          <w:sz w:val="24"/>
          <w:szCs w:val="24"/>
        </w:rPr>
        <w:t>女，</w:t>
      </w:r>
      <w:r w:rsidRPr="00A001E4">
        <w:rPr>
          <w:rFonts w:ascii="楷体" w:eastAsia="楷体" w:hAnsi="楷体" w:hint="eastAsia"/>
          <w:b w:val="0"/>
          <w:bCs w:val="0"/>
          <w:sz w:val="24"/>
          <w:szCs w:val="24"/>
        </w:rPr>
        <w:t>教授，硕士生导师，辽宁省教学名师，第五届全国教育硕士优秀教师。鞍山师范学院教科院院长，学前教育学科带头人。</w:t>
      </w:r>
    </w:p>
    <w:p w14:paraId="31FF8B4D" w14:textId="77777777" w:rsidR="00297922" w:rsidRPr="00A001E4" w:rsidRDefault="00297922" w:rsidP="00297922">
      <w:pPr>
        <w:pStyle w:val="3"/>
        <w:shd w:val="clear" w:color="auto" w:fill="FFFFFF"/>
        <w:spacing w:before="0" w:beforeAutospacing="0" w:after="0" w:afterAutospacing="0" w:line="360" w:lineRule="auto"/>
        <w:ind w:firstLineChars="200" w:firstLine="482"/>
        <w:rPr>
          <w:rFonts w:ascii="楷体" w:eastAsia="楷体" w:hAnsi="楷体"/>
          <w:sz w:val="24"/>
          <w:szCs w:val="24"/>
        </w:rPr>
      </w:pPr>
      <w:r w:rsidRPr="00A001E4">
        <w:rPr>
          <w:rFonts w:ascii="楷体" w:eastAsia="楷体" w:hAnsi="楷体" w:hint="eastAsia"/>
          <w:sz w:val="24"/>
          <w:szCs w:val="24"/>
        </w:rPr>
        <w:t>研究方向</w:t>
      </w:r>
      <w:r>
        <w:rPr>
          <w:rFonts w:ascii="楷体" w:eastAsia="楷体" w:hAnsi="楷体" w:hint="eastAsia"/>
          <w:sz w:val="24"/>
          <w:szCs w:val="24"/>
        </w:rPr>
        <w:t>：</w:t>
      </w:r>
    </w:p>
    <w:p w14:paraId="338FD088" w14:textId="77777777" w:rsidR="00297922" w:rsidRDefault="00297922" w:rsidP="00297922">
      <w:pPr>
        <w:pStyle w:val="3"/>
        <w:shd w:val="clear" w:color="auto" w:fill="FFFFFF"/>
        <w:spacing w:before="0" w:beforeAutospacing="0" w:after="0" w:afterAutospacing="0" w:line="360" w:lineRule="auto"/>
        <w:ind w:firstLineChars="200" w:firstLine="480"/>
        <w:rPr>
          <w:rFonts w:ascii="楷体" w:eastAsia="楷体" w:hAnsi="楷体"/>
          <w:b w:val="0"/>
          <w:bCs w:val="0"/>
          <w:sz w:val="24"/>
          <w:szCs w:val="24"/>
        </w:rPr>
      </w:pPr>
      <w:r w:rsidRPr="00A001E4">
        <w:rPr>
          <w:rFonts w:ascii="楷体" w:eastAsia="楷体" w:hAnsi="楷体" w:hint="eastAsia"/>
          <w:b w:val="0"/>
          <w:bCs w:val="0"/>
          <w:sz w:val="24"/>
          <w:szCs w:val="24"/>
        </w:rPr>
        <w:t>教师教育、学前教育、家庭教育</w:t>
      </w:r>
    </w:p>
    <w:p w14:paraId="2F3FB6CB" w14:textId="77777777" w:rsidR="00297922" w:rsidRPr="00A001E4" w:rsidRDefault="00297922" w:rsidP="00297922">
      <w:pPr>
        <w:pStyle w:val="3"/>
        <w:shd w:val="clear" w:color="auto" w:fill="FFFFFF"/>
        <w:spacing w:before="0" w:beforeAutospacing="0" w:after="0" w:afterAutospacing="0" w:line="360" w:lineRule="auto"/>
        <w:ind w:firstLineChars="200" w:firstLine="482"/>
        <w:rPr>
          <w:rFonts w:ascii="楷体" w:eastAsia="楷体" w:hAnsi="楷体"/>
          <w:sz w:val="24"/>
          <w:szCs w:val="24"/>
        </w:rPr>
      </w:pPr>
      <w:r w:rsidRPr="00A001E4">
        <w:rPr>
          <w:rFonts w:ascii="楷体" w:eastAsia="楷体" w:hAnsi="楷体"/>
          <w:sz w:val="24"/>
          <w:szCs w:val="24"/>
        </w:rPr>
        <w:t>讲授课程</w:t>
      </w:r>
    </w:p>
    <w:p w14:paraId="3A5444DD" w14:textId="77777777" w:rsidR="00297922" w:rsidRDefault="00297922" w:rsidP="00297922">
      <w:pPr>
        <w:pStyle w:val="3"/>
        <w:shd w:val="clear" w:color="auto" w:fill="FFFFFF"/>
        <w:spacing w:before="0" w:beforeAutospacing="0" w:after="0" w:afterAutospacing="0" w:line="360" w:lineRule="auto"/>
        <w:ind w:firstLineChars="200" w:firstLine="480"/>
        <w:rPr>
          <w:rFonts w:ascii="楷体" w:eastAsia="楷体" w:hAnsi="楷体"/>
          <w:b w:val="0"/>
          <w:bCs w:val="0"/>
          <w:sz w:val="24"/>
          <w:szCs w:val="24"/>
        </w:rPr>
      </w:pPr>
      <w:r w:rsidRPr="00A001E4">
        <w:rPr>
          <w:rFonts w:ascii="楷体" w:eastAsia="楷体" w:hAnsi="楷体" w:hint="eastAsia"/>
          <w:b w:val="0"/>
          <w:bCs w:val="0"/>
          <w:sz w:val="24"/>
          <w:szCs w:val="24"/>
        </w:rPr>
        <w:t>主讲教育学原理、学前教育热点问题研究、家庭教育学等多门专业核心课程</w:t>
      </w:r>
    </w:p>
    <w:p w14:paraId="4DE2B830" w14:textId="77777777" w:rsidR="00297922" w:rsidRPr="00A001E4" w:rsidRDefault="00297922" w:rsidP="00297922">
      <w:pPr>
        <w:pStyle w:val="3"/>
        <w:shd w:val="clear" w:color="auto" w:fill="FFFFFF"/>
        <w:spacing w:before="0" w:beforeAutospacing="0" w:after="0" w:afterAutospacing="0" w:line="360" w:lineRule="auto"/>
        <w:ind w:firstLineChars="200" w:firstLine="482"/>
        <w:rPr>
          <w:rFonts w:ascii="楷体" w:eastAsia="楷体" w:hAnsi="楷体"/>
          <w:sz w:val="24"/>
          <w:szCs w:val="24"/>
        </w:rPr>
      </w:pPr>
      <w:r w:rsidRPr="00A001E4">
        <w:rPr>
          <w:rFonts w:ascii="楷体" w:eastAsia="楷体" w:hAnsi="楷体"/>
          <w:sz w:val="24"/>
          <w:szCs w:val="24"/>
        </w:rPr>
        <w:t>学术成果及荣誉</w:t>
      </w:r>
    </w:p>
    <w:p w14:paraId="0DC0E47B" w14:textId="77777777" w:rsidR="00297922" w:rsidRPr="00A001E4" w:rsidRDefault="00297922" w:rsidP="00297922">
      <w:pPr>
        <w:pStyle w:val="3"/>
        <w:shd w:val="clear" w:color="auto" w:fill="FFFFFF"/>
        <w:spacing w:before="0" w:beforeAutospacing="0" w:after="0" w:afterAutospacing="0" w:line="360" w:lineRule="auto"/>
        <w:ind w:firstLineChars="200" w:firstLine="480"/>
        <w:rPr>
          <w:rFonts w:ascii="楷体" w:eastAsia="楷体" w:hAnsi="楷体"/>
          <w:b w:val="0"/>
          <w:bCs w:val="0"/>
          <w:sz w:val="24"/>
          <w:szCs w:val="24"/>
        </w:rPr>
      </w:pPr>
      <w:r w:rsidRPr="00A001E4">
        <w:rPr>
          <w:rFonts w:ascii="楷体" w:eastAsia="楷体" w:hAnsi="楷体" w:hint="eastAsia"/>
          <w:b w:val="0"/>
          <w:bCs w:val="0"/>
          <w:sz w:val="24"/>
          <w:szCs w:val="24"/>
        </w:rPr>
        <w:t>辽宁省教育事业发展联盟专家委员会委员、辽宁省学前教育发展校企联盟专家委员会委员、辽宁省教育学会学前教育专业委员会第七届理事会常务理事。主持省市校级科研项目20余项，主编、参编教材5部，发表专业论文40余篇。先后获得辽宁省三八红旗手、辽宁省三八红旗手标兵、辽宁省教育科研先进个人、九三学社辽宁省巾帼百杰、鞍山市巾帼园丁创业标兵、鞍山市家庭教育研究先进个人等荣誉称号。</w:t>
      </w:r>
    </w:p>
    <w:p w14:paraId="3C09EA65" w14:textId="77777777" w:rsidR="00297922" w:rsidRPr="00A001E4" w:rsidRDefault="00297922" w:rsidP="00297922">
      <w:pPr>
        <w:spacing w:beforeLines="100" w:before="312" w:afterLines="100" w:after="312" w:line="560" w:lineRule="exact"/>
        <w:rPr>
          <w:rFonts w:ascii="楷体" w:eastAsia="楷体" w:hAnsi="楷体"/>
          <w:sz w:val="24"/>
        </w:rPr>
      </w:pPr>
    </w:p>
    <w:p w14:paraId="637208DE" w14:textId="77777777" w:rsidR="00297922" w:rsidRDefault="00297922" w:rsidP="00297922">
      <w:pPr>
        <w:widowControl/>
        <w:jc w:val="left"/>
        <w:rPr>
          <w:rFonts w:ascii="楷体" w:eastAsia="楷体" w:hAnsi="楷体"/>
          <w:sz w:val="24"/>
        </w:rPr>
      </w:pPr>
      <w:r>
        <w:rPr>
          <w:rFonts w:ascii="楷体" w:eastAsia="楷体" w:hAnsi="楷体"/>
          <w:sz w:val="24"/>
        </w:rPr>
        <w:br w:type="page"/>
      </w:r>
    </w:p>
    <w:p w14:paraId="5E926954" w14:textId="77777777" w:rsidR="00297922" w:rsidRPr="005915AF" w:rsidRDefault="00297922" w:rsidP="00297922">
      <w:pPr>
        <w:ind w:firstLineChars="1200" w:firstLine="3360"/>
        <w:rPr>
          <w:rFonts w:ascii="微软雅黑" w:eastAsia="微软雅黑" w:hAnsi="微软雅黑" w:cs="微软雅黑"/>
          <w:b/>
          <w:bCs/>
          <w:color w:val="333399"/>
          <w:sz w:val="28"/>
          <w:szCs w:val="28"/>
        </w:rPr>
      </w:pPr>
      <w:r>
        <w:rPr>
          <w:rFonts w:ascii="微软雅黑" w:eastAsia="微软雅黑" w:hAnsi="微软雅黑" w:cs="微软雅黑" w:hint="eastAsia"/>
          <w:b/>
          <w:bCs/>
          <w:color w:val="333399"/>
          <w:sz w:val="28"/>
          <w:szCs w:val="28"/>
        </w:rPr>
        <w:lastRenderedPageBreak/>
        <w:t>徐  雁</w:t>
      </w:r>
    </w:p>
    <w:p w14:paraId="31DFA3F8" w14:textId="77777777" w:rsidR="00297922" w:rsidRPr="005915AF" w:rsidRDefault="00297922" w:rsidP="00297922">
      <w:pPr>
        <w:spacing w:line="360" w:lineRule="auto"/>
        <w:ind w:firstLineChars="200" w:firstLine="480"/>
        <w:rPr>
          <w:rFonts w:ascii="楷体" w:eastAsia="楷体" w:hAnsi="楷体" w:cs="宋体"/>
          <w:sz w:val="24"/>
        </w:rPr>
      </w:pPr>
      <w:r w:rsidRPr="005915AF">
        <w:rPr>
          <w:rFonts w:ascii="楷体" w:eastAsia="楷体" w:hAnsi="楷体" w:cs="宋体" w:hint="eastAsia"/>
          <w:sz w:val="24"/>
        </w:rPr>
        <w:t>女，教授、教育硕士研究生导师，辽宁省教育厅教育学教学指导委员会委员（2019-2022），鞍山市首批社科智库专家。</w:t>
      </w:r>
    </w:p>
    <w:p w14:paraId="6BA21C82" w14:textId="77777777" w:rsidR="00297922" w:rsidRPr="005915AF" w:rsidRDefault="00297922" w:rsidP="00297922">
      <w:pPr>
        <w:spacing w:line="360" w:lineRule="auto"/>
        <w:ind w:firstLineChars="200" w:firstLine="482"/>
        <w:rPr>
          <w:rFonts w:ascii="楷体" w:eastAsia="楷体" w:hAnsi="楷体" w:cs="宋体"/>
          <w:b/>
          <w:bCs/>
          <w:sz w:val="24"/>
        </w:rPr>
      </w:pPr>
      <w:r w:rsidRPr="005915AF">
        <w:rPr>
          <w:rFonts w:ascii="楷体" w:eastAsia="楷体" w:hAnsi="楷体" w:cs="宋体" w:hint="eastAsia"/>
          <w:b/>
          <w:bCs/>
          <w:sz w:val="24"/>
        </w:rPr>
        <w:t>学习及工作简历</w:t>
      </w:r>
    </w:p>
    <w:p w14:paraId="452CA901" w14:textId="77777777" w:rsidR="00297922" w:rsidRPr="005915AF" w:rsidRDefault="00297922" w:rsidP="00297922">
      <w:pPr>
        <w:spacing w:line="360" w:lineRule="auto"/>
        <w:ind w:firstLineChars="200" w:firstLine="480"/>
        <w:rPr>
          <w:rFonts w:ascii="楷体" w:eastAsia="楷体" w:hAnsi="楷体" w:cs="宋体"/>
          <w:sz w:val="24"/>
        </w:rPr>
      </w:pPr>
      <w:r w:rsidRPr="005915AF">
        <w:rPr>
          <w:rFonts w:ascii="楷体" w:eastAsia="楷体" w:hAnsi="楷体" w:cs="宋体" w:hint="eastAsia"/>
          <w:sz w:val="24"/>
        </w:rPr>
        <w:t>1986年7月毕业于沈阳师范学院中文专业，获文学学士学位；2002年12月于辽宁师范大学文艺学专业，获文学硕士学位。</w:t>
      </w:r>
    </w:p>
    <w:p w14:paraId="5D5C55EA" w14:textId="77777777" w:rsidR="00297922" w:rsidRPr="005915AF" w:rsidRDefault="00297922" w:rsidP="00297922">
      <w:pPr>
        <w:spacing w:line="360" w:lineRule="auto"/>
        <w:ind w:firstLineChars="200" w:firstLine="480"/>
        <w:rPr>
          <w:rFonts w:ascii="楷体" w:eastAsia="楷体" w:hAnsi="楷体" w:cs="宋体"/>
          <w:sz w:val="24"/>
        </w:rPr>
      </w:pPr>
      <w:r w:rsidRPr="005915AF">
        <w:rPr>
          <w:rFonts w:ascii="楷体" w:eastAsia="楷体" w:hAnsi="楷体" w:cs="宋体" w:hint="eastAsia"/>
          <w:sz w:val="24"/>
        </w:rPr>
        <w:t>1999年并入鞍山师范学院，曾任教育科学与技术学院、研究生学院党总支书记。</w:t>
      </w:r>
    </w:p>
    <w:p w14:paraId="3A58E7F2" w14:textId="77777777" w:rsidR="00297922" w:rsidRPr="005915AF" w:rsidRDefault="00297922" w:rsidP="00297922">
      <w:pPr>
        <w:spacing w:line="360" w:lineRule="auto"/>
        <w:ind w:firstLineChars="200" w:firstLine="480"/>
        <w:rPr>
          <w:rFonts w:ascii="楷体" w:eastAsia="楷体" w:hAnsi="楷体" w:cs="宋体"/>
          <w:sz w:val="24"/>
        </w:rPr>
      </w:pPr>
      <w:r w:rsidRPr="005915AF">
        <w:rPr>
          <w:rFonts w:ascii="楷体" w:eastAsia="楷体" w:hAnsi="楷体" w:cs="宋体" w:hint="eastAsia"/>
          <w:sz w:val="24"/>
        </w:rPr>
        <w:t>2012年9月开始担任教育硕士研究生导师。</w:t>
      </w:r>
    </w:p>
    <w:p w14:paraId="7FC70501" w14:textId="77777777" w:rsidR="00297922" w:rsidRPr="005915AF" w:rsidRDefault="00297922" w:rsidP="00297922">
      <w:pPr>
        <w:spacing w:line="360" w:lineRule="auto"/>
        <w:ind w:firstLineChars="200" w:firstLine="482"/>
        <w:rPr>
          <w:rFonts w:ascii="楷体" w:eastAsia="楷体" w:hAnsi="楷体" w:cs="黑体"/>
          <w:b/>
          <w:bCs/>
          <w:sz w:val="24"/>
        </w:rPr>
      </w:pPr>
      <w:r w:rsidRPr="005915AF">
        <w:rPr>
          <w:rFonts w:ascii="楷体" w:eastAsia="楷体" w:hAnsi="楷体" w:cs="黑体" w:hint="eastAsia"/>
          <w:b/>
          <w:bCs/>
          <w:sz w:val="24"/>
        </w:rPr>
        <w:t>个人研究专长</w:t>
      </w:r>
    </w:p>
    <w:p w14:paraId="1117EC41" w14:textId="77777777" w:rsidR="00297922" w:rsidRPr="005915AF" w:rsidRDefault="00297922" w:rsidP="00297922">
      <w:pPr>
        <w:spacing w:line="360" w:lineRule="auto"/>
        <w:ind w:firstLineChars="200" w:firstLine="480"/>
        <w:rPr>
          <w:rFonts w:ascii="楷体" w:eastAsia="楷体" w:hAnsi="楷体" w:cs="宋体"/>
          <w:sz w:val="24"/>
        </w:rPr>
      </w:pPr>
      <w:r w:rsidRPr="005915AF">
        <w:rPr>
          <w:rFonts w:ascii="楷体" w:eastAsia="楷体" w:hAnsi="楷体" w:cs="宋体" w:hint="eastAsia"/>
          <w:sz w:val="24"/>
        </w:rPr>
        <w:t>幼儿园课程资源开发、幼儿园教育活动设计、幼儿园教育活动中的教师指导。</w:t>
      </w:r>
    </w:p>
    <w:p w14:paraId="5DCF3AE0" w14:textId="77777777" w:rsidR="00297922" w:rsidRPr="005915AF" w:rsidRDefault="00297922" w:rsidP="00297922">
      <w:pPr>
        <w:spacing w:line="360" w:lineRule="auto"/>
        <w:ind w:firstLineChars="200" w:firstLine="482"/>
        <w:rPr>
          <w:rFonts w:ascii="楷体" w:eastAsia="楷体" w:hAnsi="楷体" w:cs="黑体"/>
          <w:b/>
          <w:bCs/>
          <w:sz w:val="24"/>
        </w:rPr>
      </w:pPr>
      <w:r w:rsidRPr="005915AF">
        <w:rPr>
          <w:rFonts w:ascii="楷体" w:eastAsia="楷体" w:hAnsi="楷体" w:cs="黑体" w:hint="eastAsia"/>
          <w:b/>
          <w:bCs/>
          <w:sz w:val="24"/>
        </w:rPr>
        <w:t>讲授课程</w:t>
      </w:r>
    </w:p>
    <w:p w14:paraId="7212853B" w14:textId="77777777" w:rsidR="00297922" w:rsidRPr="005915AF" w:rsidRDefault="00297922" w:rsidP="00297922">
      <w:pPr>
        <w:spacing w:line="360" w:lineRule="auto"/>
        <w:ind w:firstLineChars="200" w:firstLine="480"/>
        <w:rPr>
          <w:rFonts w:ascii="楷体" w:eastAsia="楷体" w:hAnsi="楷体" w:cs="宋体"/>
          <w:sz w:val="24"/>
        </w:rPr>
      </w:pPr>
      <w:r w:rsidRPr="005915AF">
        <w:rPr>
          <w:rFonts w:ascii="楷体" w:eastAsia="楷体" w:hAnsi="楷体" w:cs="宋体" w:hint="eastAsia"/>
          <w:sz w:val="24"/>
        </w:rPr>
        <w:t>硕士生课程：课程与教学论、园本教研与园本课程；</w:t>
      </w:r>
    </w:p>
    <w:p w14:paraId="4B8E0AD0" w14:textId="77777777" w:rsidR="00297922" w:rsidRPr="005915AF" w:rsidRDefault="00297922" w:rsidP="00297922">
      <w:pPr>
        <w:spacing w:line="360" w:lineRule="auto"/>
        <w:ind w:firstLineChars="200" w:firstLine="480"/>
        <w:rPr>
          <w:rFonts w:ascii="楷体" w:eastAsia="楷体" w:hAnsi="楷体" w:cs="宋体"/>
          <w:sz w:val="24"/>
        </w:rPr>
      </w:pPr>
      <w:r w:rsidRPr="005915AF">
        <w:rPr>
          <w:rFonts w:ascii="楷体" w:eastAsia="楷体" w:hAnsi="楷体" w:cs="宋体" w:hint="eastAsia"/>
          <w:sz w:val="24"/>
        </w:rPr>
        <w:t>本科生课程：小学语文微格训练1、小学语文微格训练2。</w:t>
      </w:r>
    </w:p>
    <w:p w14:paraId="2341BA6F" w14:textId="77777777" w:rsidR="00297922" w:rsidRPr="005915AF" w:rsidRDefault="00297922" w:rsidP="00297922">
      <w:pPr>
        <w:spacing w:line="360" w:lineRule="auto"/>
        <w:ind w:firstLineChars="200" w:firstLine="482"/>
        <w:rPr>
          <w:rFonts w:ascii="楷体" w:eastAsia="楷体" w:hAnsi="楷体" w:cs="黑体"/>
          <w:b/>
          <w:bCs/>
          <w:sz w:val="24"/>
        </w:rPr>
      </w:pPr>
      <w:r w:rsidRPr="005915AF">
        <w:rPr>
          <w:rFonts w:ascii="楷体" w:eastAsia="楷体" w:hAnsi="楷体" w:cs="黑体" w:hint="eastAsia"/>
          <w:b/>
          <w:bCs/>
          <w:sz w:val="24"/>
        </w:rPr>
        <w:t>学术成果</w:t>
      </w:r>
    </w:p>
    <w:p w14:paraId="2B9A0B3E" w14:textId="77777777" w:rsidR="00297922" w:rsidRPr="005915AF" w:rsidRDefault="00297922" w:rsidP="00297922">
      <w:pPr>
        <w:spacing w:line="360" w:lineRule="auto"/>
        <w:ind w:firstLineChars="200" w:firstLine="480"/>
        <w:rPr>
          <w:rFonts w:ascii="楷体" w:eastAsia="楷体" w:hAnsi="楷体" w:cs="宋体"/>
          <w:sz w:val="24"/>
        </w:rPr>
      </w:pPr>
      <w:r w:rsidRPr="005915AF">
        <w:rPr>
          <w:rFonts w:ascii="楷体" w:eastAsia="楷体" w:hAnsi="楷体" w:cs="宋体" w:hint="eastAsia"/>
          <w:sz w:val="24"/>
        </w:rPr>
        <w:t>主编本科教材1部，参编1部，发表学术论文近20篇，主持完成近10项省市校级学前教育改革和研究项目，科研成果获中国高教学会二等奖、辽宁省高教学会二等奖、辽宁省教育科学规划课题一二三等奖。</w:t>
      </w:r>
    </w:p>
    <w:p w14:paraId="4FAE17F9" w14:textId="77777777" w:rsidR="00297922" w:rsidRPr="005915AF" w:rsidRDefault="00297922" w:rsidP="00297922">
      <w:pPr>
        <w:spacing w:line="360" w:lineRule="auto"/>
        <w:ind w:firstLineChars="200" w:firstLine="482"/>
        <w:rPr>
          <w:rFonts w:ascii="楷体" w:eastAsia="楷体" w:hAnsi="楷体" w:cs="黑体"/>
          <w:b/>
          <w:bCs/>
          <w:sz w:val="24"/>
        </w:rPr>
      </w:pPr>
      <w:r w:rsidRPr="005915AF">
        <w:rPr>
          <w:rFonts w:ascii="楷体" w:eastAsia="楷体" w:hAnsi="楷体" w:cs="黑体" w:hint="eastAsia"/>
          <w:b/>
          <w:bCs/>
          <w:sz w:val="24"/>
        </w:rPr>
        <w:t>个人荣誉</w:t>
      </w:r>
    </w:p>
    <w:p w14:paraId="64DA8C1D" w14:textId="77777777" w:rsidR="00297922" w:rsidRPr="005915AF" w:rsidRDefault="00297922" w:rsidP="00297922">
      <w:pPr>
        <w:spacing w:line="360" w:lineRule="auto"/>
        <w:ind w:firstLineChars="200" w:firstLine="480"/>
        <w:rPr>
          <w:rFonts w:ascii="楷体" w:eastAsia="楷体" w:hAnsi="楷体"/>
          <w:sz w:val="24"/>
        </w:rPr>
      </w:pPr>
      <w:r w:rsidRPr="005915AF">
        <w:rPr>
          <w:rFonts w:ascii="楷体" w:eastAsia="楷体" w:hAnsi="楷体" w:hint="eastAsia"/>
          <w:sz w:val="24"/>
        </w:rPr>
        <w:t>2016年全国教育硕士优秀教师、2016年鞍山市模范教师、2022年鞍山师范学院优秀硕士论文指导教师。</w:t>
      </w:r>
    </w:p>
    <w:p w14:paraId="2F3E1A84" w14:textId="77777777" w:rsidR="00297922" w:rsidRPr="005915AF" w:rsidRDefault="00297922" w:rsidP="00297922">
      <w:pPr>
        <w:spacing w:line="360" w:lineRule="auto"/>
        <w:ind w:firstLineChars="200" w:firstLine="480"/>
        <w:rPr>
          <w:rFonts w:ascii="楷体" w:eastAsia="楷体" w:hAnsi="楷体" w:cs="宋体"/>
          <w:sz w:val="24"/>
        </w:rPr>
      </w:pPr>
      <w:r w:rsidRPr="005915AF">
        <w:rPr>
          <w:rFonts w:ascii="楷体" w:eastAsia="楷体" w:hAnsi="楷体" w:cs="宋体" w:hint="eastAsia"/>
          <w:sz w:val="24"/>
        </w:rPr>
        <w:t>指导研究生获得全国“华文杯”2017年学前教育专业教学设计一等奖、教学技能一等奖；获得辽宁省2018年学前专业能力大赛论文撰写一等奖1人、教学设计三等奖1人；2021年获得辽宁省“枫叶优体”杯教育类研究生专业能力大赛一等奖1人、二等奖3人，同年获得“田家炳杯”全日制教育硕士专业学位研究生教学技能大赛二等奖并荣获优秀指导教师奖。</w:t>
      </w:r>
    </w:p>
    <w:p w14:paraId="7C8BF598" w14:textId="77777777" w:rsidR="00297922" w:rsidRDefault="00297922" w:rsidP="00297922">
      <w:pPr>
        <w:widowControl/>
        <w:jc w:val="left"/>
        <w:rPr>
          <w:rFonts w:ascii="宋体" w:eastAsia="宋体" w:hAnsi="宋体" w:cs="宋体"/>
          <w:sz w:val="24"/>
        </w:rPr>
      </w:pPr>
      <w:r>
        <w:rPr>
          <w:rFonts w:ascii="宋体" w:eastAsia="宋体" w:hAnsi="宋体" w:cs="宋体"/>
          <w:sz w:val="24"/>
        </w:rPr>
        <w:br w:type="page"/>
      </w:r>
    </w:p>
    <w:p w14:paraId="09908D17" w14:textId="77777777" w:rsidR="00297922" w:rsidRPr="00FC31E8" w:rsidRDefault="00297922" w:rsidP="00297922">
      <w:pPr>
        <w:jc w:val="center"/>
        <w:rPr>
          <w:rFonts w:ascii="楷体" w:eastAsia="楷体" w:hAnsi="楷体" w:cs="微软雅黑"/>
          <w:b/>
          <w:bCs/>
          <w:color w:val="333399"/>
          <w:sz w:val="28"/>
          <w:szCs w:val="28"/>
        </w:rPr>
      </w:pPr>
      <w:r w:rsidRPr="00FC31E8">
        <w:rPr>
          <w:rFonts w:ascii="楷体" w:eastAsia="楷体" w:hAnsi="楷体" w:cs="微软雅黑" w:hint="eastAsia"/>
          <w:b/>
          <w:bCs/>
          <w:color w:val="333399"/>
          <w:sz w:val="28"/>
          <w:szCs w:val="28"/>
        </w:rPr>
        <w:lastRenderedPageBreak/>
        <w:t>石  磊</w:t>
      </w:r>
    </w:p>
    <w:p w14:paraId="098158B1" w14:textId="77777777" w:rsidR="00297922" w:rsidRPr="00FC31E8" w:rsidRDefault="00297922" w:rsidP="00297922">
      <w:pPr>
        <w:ind w:firstLineChars="200" w:firstLine="480"/>
        <w:rPr>
          <w:rFonts w:ascii="楷体" w:eastAsia="楷体" w:hAnsi="楷体" w:cs="宋体"/>
          <w:sz w:val="24"/>
        </w:rPr>
      </w:pPr>
      <w:r w:rsidRPr="00FC31E8">
        <w:rPr>
          <w:rFonts w:ascii="楷体" w:eastAsia="楷体" w:hAnsi="楷体" w:cs="宋体" w:hint="eastAsia"/>
          <w:sz w:val="24"/>
        </w:rPr>
        <w:t>性别：男，职称：教授，</w:t>
      </w:r>
    </w:p>
    <w:p w14:paraId="42342DA8" w14:textId="77777777" w:rsidR="00297922" w:rsidRPr="00FC31E8" w:rsidRDefault="00297922" w:rsidP="00297922">
      <w:pPr>
        <w:ind w:firstLineChars="200" w:firstLine="480"/>
        <w:rPr>
          <w:rFonts w:ascii="楷体" w:eastAsia="楷体" w:hAnsi="楷体" w:cs="宋体"/>
          <w:sz w:val="24"/>
        </w:rPr>
      </w:pPr>
      <w:r w:rsidRPr="00FC31E8">
        <w:rPr>
          <w:rFonts w:ascii="楷体" w:eastAsia="楷体" w:hAnsi="楷体" w:cs="宋体" w:hint="eastAsia"/>
          <w:sz w:val="24"/>
        </w:rPr>
        <w:t>教育硕士研究生导师，职务：校科技处处长。</w:t>
      </w:r>
    </w:p>
    <w:p w14:paraId="66C85813" w14:textId="77777777" w:rsidR="00297922" w:rsidRPr="00FC31E8" w:rsidRDefault="00297922" w:rsidP="00297922">
      <w:pPr>
        <w:ind w:firstLineChars="200" w:firstLine="482"/>
        <w:rPr>
          <w:rFonts w:ascii="楷体" w:eastAsia="楷体" w:hAnsi="楷体" w:cs="宋体"/>
          <w:b/>
          <w:sz w:val="24"/>
        </w:rPr>
      </w:pPr>
      <w:r w:rsidRPr="00FC31E8">
        <w:rPr>
          <w:rFonts w:ascii="楷体" w:eastAsia="楷体" w:hAnsi="楷体" w:cs="宋体" w:hint="eastAsia"/>
          <w:b/>
          <w:sz w:val="24"/>
        </w:rPr>
        <w:t>学习及工作简历</w:t>
      </w:r>
    </w:p>
    <w:p w14:paraId="2EE7CD23" w14:textId="77777777" w:rsidR="00297922" w:rsidRPr="00FC31E8" w:rsidRDefault="00297922" w:rsidP="00297922">
      <w:pPr>
        <w:ind w:firstLine="200"/>
        <w:rPr>
          <w:rFonts w:ascii="楷体" w:eastAsia="楷体" w:hAnsi="楷体" w:cs="宋体"/>
          <w:sz w:val="24"/>
        </w:rPr>
      </w:pPr>
      <w:r w:rsidRPr="00FC31E8">
        <w:rPr>
          <w:rFonts w:ascii="楷体" w:eastAsia="楷体" w:hAnsi="楷体" w:cs="宋体"/>
          <w:sz w:val="24"/>
        </w:rPr>
        <w:t>1996.07</w:t>
      </w:r>
      <w:r w:rsidRPr="00FC31E8">
        <w:rPr>
          <w:rFonts w:ascii="楷体" w:eastAsia="楷体" w:hAnsi="楷体" w:cs="宋体" w:hint="eastAsia"/>
          <w:sz w:val="24"/>
        </w:rPr>
        <w:t>毕业于东北师范大学体育学院 体育教育专业，获得教育学学士；</w:t>
      </w:r>
    </w:p>
    <w:p w14:paraId="0DB57157" w14:textId="77777777" w:rsidR="00297922" w:rsidRPr="00FC31E8" w:rsidRDefault="00297922" w:rsidP="00297922">
      <w:pPr>
        <w:ind w:firstLine="200"/>
        <w:rPr>
          <w:rFonts w:ascii="楷体" w:eastAsia="楷体" w:hAnsi="楷体" w:cs="宋体"/>
          <w:sz w:val="24"/>
        </w:rPr>
      </w:pPr>
      <w:r w:rsidRPr="00FC31E8">
        <w:rPr>
          <w:rFonts w:ascii="楷体" w:eastAsia="楷体" w:hAnsi="楷体" w:cs="宋体"/>
          <w:sz w:val="24"/>
        </w:rPr>
        <w:t>2005.07</w:t>
      </w:r>
      <w:r w:rsidRPr="00FC31E8">
        <w:rPr>
          <w:rFonts w:ascii="楷体" w:eastAsia="楷体" w:hAnsi="楷体" w:cs="宋体" w:hint="eastAsia"/>
          <w:sz w:val="24"/>
        </w:rPr>
        <w:t>毕业于东北师范大学体育学院 体育教育训练学专业，获得教育学硕士：</w:t>
      </w:r>
    </w:p>
    <w:p w14:paraId="04C9BDDF" w14:textId="77777777" w:rsidR="00297922" w:rsidRPr="00FC31E8" w:rsidRDefault="00297922" w:rsidP="00297922">
      <w:pPr>
        <w:ind w:firstLine="200"/>
        <w:rPr>
          <w:rFonts w:ascii="楷体" w:eastAsia="楷体" w:hAnsi="楷体" w:cs="宋体"/>
          <w:sz w:val="24"/>
        </w:rPr>
      </w:pPr>
      <w:r w:rsidRPr="00FC31E8">
        <w:rPr>
          <w:rFonts w:ascii="楷体" w:eastAsia="楷体" w:hAnsi="楷体" w:cs="宋体"/>
          <w:sz w:val="24"/>
        </w:rPr>
        <w:t>2015.12</w:t>
      </w:r>
      <w:r w:rsidRPr="00FC31E8">
        <w:rPr>
          <w:rFonts w:ascii="楷体" w:eastAsia="楷体" w:hAnsi="楷体" w:cs="宋体" w:hint="eastAsia"/>
          <w:sz w:val="24"/>
        </w:rPr>
        <w:t>毕业于东北师范大学教育学部 教育经济与管理专业 获得管理学博士。</w:t>
      </w:r>
    </w:p>
    <w:p w14:paraId="4A85CE61" w14:textId="77777777" w:rsidR="00297922" w:rsidRPr="00FC31E8" w:rsidRDefault="00297922" w:rsidP="00297922">
      <w:pPr>
        <w:ind w:firstLine="200"/>
        <w:rPr>
          <w:rFonts w:ascii="楷体" w:eastAsia="楷体" w:hAnsi="楷体" w:cs="宋体"/>
          <w:sz w:val="24"/>
        </w:rPr>
      </w:pPr>
      <w:r w:rsidRPr="00FC31E8">
        <w:rPr>
          <w:rFonts w:ascii="楷体" w:eastAsia="楷体" w:hAnsi="楷体" w:cs="宋体"/>
          <w:sz w:val="24"/>
        </w:rPr>
        <w:t xml:space="preserve">1997.07-2001.09 </w:t>
      </w:r>
      <w:r w:rsidRPr="00FC31E8">
        <w:rPr>
          <w:rFonts w:ascii="楷体" w:eastAsia="楷体" w:hAnsi="楷体" w:cs="宋体" w:hint="eastAsia"/>
          <w:sz w:val="24"/>
        </w:rPr>
        <w:t>助教；</w:t>
      </w:r>
    </w:p>
    <w:p w14:paraId="0A4B4C30" w14:textId="77777777" w:rsidR="00297922" w:rsidRPr="00FC31E8" w:rsidRDefault="00297922" w:rsidP="00297922">
      <w:pPr>
        <w:ind w:firstLine="200"/>
        <w:rPr>
          <w:rFonts w:ascii="楷体" w:eastAsia="楷体" w:hAnsi="楷体" w:cs="宋体"/>
          <w:sz w:val="24"/>
        </w:rPr>
      </w:pPr>
      <w:r w:rsidRPr="00FC31E8">
        <w:rPr>
          <w:rFonts w:ascii="楷体" w:eastAsia="楷体" w:hAnsi="楷体" w:cs="宋体"/>
          <w:sz w:val="24"/>
        </w:rPr>
        <w:t xml:space="preserve">2001.09-2005.09 </w:t>
      </w:r>
      <w:r w:rsidRPr="00FC31E8">
        <w:rPr>
          <w:rFonts w:ascii="楷体" w:eastAsia="楷体" w:hAnsi="楷体" w:cs="宋体" w:hint="eastAsia"/>
          <w:sz w:val="24"/>
        </w:rPr>
        <w:t>讲师；</w:t>
      </w:r>
    </w:p>
    <w:p w14:paraId="05B684F7" w14:textId="77777777" w:rsidR="00297922" w:rsidRPr="00FC31E8" w:rsidRDefault="00297922" w:rsidP="00297922">
      <w:pPr>
        <w:ind w:firstLine="200"/>
        <w:rPr>
          <w:rFonts w:ascii="楷体" w:eastAsia="楷体" w:hAnsi="楷体" w:cs="宋体"/>
          <w:sz w:val="24"/>
        </w:rPr>
      </w:pPr>
      <w:r w:rsidRPr="00FC31E8">
        <w:rPr>
          <w:rFonts w:ascii="楷体" w:eastAsia="楷体" w:hAnsi="楷体" w:cs="宋体"/>
          <w:sz w:val="24"/>
        </w:rPr>
        <w:t xml:space="preserve">2005.09-2018.12 </w:t>
      </w:r>
      <w:r w:rsidRPr="00FC31E8">
        <w:rPr>
          <w:rFonts w:ascii="楷体" w:eastAsia="楷体" w:hAnsi="楷体" w:cs="宋体" w:hint="eastAsia"/>
          <w:sz w:val="24"/>
        </w:rPr>
        <w:t>副教授；</w:t>
      </w:r>
    </w:p>
    <w:p w14:paraId="46179BB2" w14:textId="77777777" w:rsidR="00297922" w:rsidRPr="00FC31E8" w:rsidRDefault="00297922" w:rsidP="00297922">
      <w:pPr>
        <w:ind w:firstLine="200"/>
        <w:rPr>
          <w:rFonts w:ascii="楷体" w:eastAsia="楷体" w:hAnsi="楷体" w:cs="宋体"/>
          <w:sz w:val="24"/>
        </w:rPr>
      </w:pPr>
      <w:r w:rsidRPr="00FC31E8">
        <w:rPr>
          <w:rFonts w:ascii="楷体" w:eastAsia="楷体" w:hAnsi="楷体" w:cs="宋体" w:hint="eastAsia"/>
          <w:sz w:val="24"/>
        </w:rPr>
        <w:t xml:space="preserve">2018.12-今     </w:t>
      </w:r>
      <w:r w:rsidRPr="00FC31E8">
        <w:rPr>
          <w:rFonts w:ascii="楷体" w:eastAsia="楷体" w:hAnsi="楷体" w:cs="宋体"/>
          <w:sz w:val="24"/>
        </w:rPr>
        <w:t xml:space="preserve"> </w:t>
      </w:r>
      <w:r w:rsidRPr="00FC31E8">
        <w:rPr>
          <w:rFonts w:ascii="楷体" w:eastAsia="楷体" w:hAnsi="楷体" w:cs="宋体" w:hint="eastAsia"/>
          <w:sz w:val="24"/>
        </w:rPr>
        <w:t>教授</w:t>
      </w:r>
    </w:p>
    <w:p w14:paraId="12BCDCB3" w14:textId="77777777" w:rsidR="00297922" w:rsidRPr="00FC31E8" w:rsidRDefault="00297922" w:rsidP="00297922">
      <w:pPr>
        <w:ind w:firstLine="200"/>
        <w:rPr>
          <w:rFonts w:ascii="楷体" w:eastAsia="楷体" w:hAnsi="楷体" w:cs="宋体"/>
          <w:sz w:val="24"/>
        </w:rPr>
      </w:pPr>
      <w:r w:rsidRPr="00FC31E8">
        <w:rPr>
          <w:rFonts w:ascii="楷体" w:eastAsia="楷体" w:hAnsi="楷体" w:cs="宋体"/>
          <w:sz w:val="24"/>
        </w:rPr>
        <w:t>1996.07-1998.08</w:t>
      </w:r>
      <w:r w:rsidRPr="00FC31E8">
        <w:rPr>
          <w:rFonts w:ascii="楷体" w:eastAsia="楷体" w:hAnsi="楷体" w:cs="宋体" w:hint="eastAsia"/>
          <w:sz w:val="24"/>
        </w:rPr>
        <w:t>鞍山师范学院公共体育部 教师；</w:t>
      </w:r>
    </w:p>
    <w:p w14:paraId="726B7B1E" w14:textId="77777777" w:rsidR="00297922" w:rsidRPr="00FC31E8" w:rsidRDefault="00297922" w:rsidP="00297922">
      <w:pPr>
        <w:ind w:firstLine="200"/>
        <w:rPr>
          <w:rFonts w:ascii="楷体" w:eastAsia="楷体" w:hAnsi="楷体" w:cs="宋体"/>
          <w:sz w:val="24"/>
        </w:rPr>
      </w:pPr>
      <w:r w:rsidRPr="00FC31E8">
        <w:rPr>
          <w:rFonts w:ascii="楷体" w:eastAsia="楷体" w:hAnsi="楷体" w:cs="宋体" w:hint="eastAsia"/>
          <w:sz w:val="24"/>
        </w:rPr>
        <w:t>1998.08-1999.12鞍山师范学院师资科研处 科员；</w:t>
      </w:r>
    </w:p>
    <w:p w14:paraId="205F21AA" w14:textId="77777777" w:rsidR="00297922" w:rsidRPr="00FC31E8" w:rsidRDefault="00297922" w:rsidP="00297922">
      <w:pPr>
        <w:ind w:firstLine="200"/>
        <w:rPr>
          <w:rFonts w:ascii="楷体" w:eastAsia="楷体" w:hAnsi="楷体" w:cs="宋体"/>
          <w:sz w:val="24"/>
        </w:rPr>
      </w:pPr>
      <w:r w:rsidRPr="00FC31E8">
        <w:rPr>
          <w:rFonts w:ascii="楷体" w:eastAsia="楷体" w:hAnsi="楷体" w:cs="宋体"/>
          <w:sz w:val="24"/>
        </w:rPr>
        <w:t>1999.12-2013.04</w:t>
      </w:r>
      <w:r w:rsidRPr="00FC31E8">
        <w:rPr>
          <w:rFonts w:ascii="楷体" w:eastAsia="楷体" w:hAnsi="楷体" w:cs="宋体" w:hint="eastAsia"/>
          <w:sz w:val="24"/>
        </w:rPr>
        <w:t>鞍山师范学院人事处 科员、处长助理、副处长；</w:t>
      </w:r>
    </w:p>
    <w:p w14:paraId="7C9B42A8" w14:textId="77777777" w:rsidR="00297922" w:rsidRPr="00FC31E8" w:rsidRDefault="00297922" w:rsidP="00297922">
      <w:pPr>
        <w:ind w:firstLine="200"/>
        <w:rPr>
          <w:rFonts w:ascii="楷体" w:eastAsia="楷体" w:hAnsi="楷体" w:cs="宋体"/>
          <w:sz w:val="24"/>
        </w:rPr>
      </w:pPr>
      <w:r w:rsidRPr="00FC31E8">
        <w:rPr>
          <w:rFonts w:ascii="楷体" w:eastAsia="楷体" w:hAnsi="楷体" w:cs="宋体"/>
          <w:sz w:val="24"/>
        </w:rPr>
        <w:t>2013.04-</w:t>
      </w:r>
      <w:r w:rsidRPr="00FC31E8">
        <w:rPr>
          <w:rFonts w:ascii="楷体" w:eastAsia="楷体" w:hAnsi="楷体" w:cs="宋体" w:hint="eastAsia"/>
          <w:sz w:val="24"/>
        </w:rPr>
        <w:t>今      鞍山师范学院科技处 处长</w:t>
      </w:r>
    </w:p>
    <w:p w14:paraId="6B59274E" w14:textId="77777777" w:rsidR="00297922" w:rsidRPr="00FC31E8" w:rsidRDefault="00297922" w:rsidP="00297922">
      <w:pPr>
        <w:ind w:firstLine="200"/>
        <w:rPr>
          <w:rFonts w:ascii="楷体" w:eastAsia="楷体" w:hAnsi="楷体" w:cs="宋体"/>
          <w:sz w:val="24"/>
        </w:rPr>
      </w:pPr>
      <w:r w:rsidRPr="00FC31E8">
        <w:rPr>
          <w:rFonts w:ascii="楷体" w:eastAsia="楷体" w:hAnsi="楷体" w:cs="宋体"/>
          <w:sz w:val="24"/>
        </w:rPr>
        <w:t>2020</w:t>
      </w:r>
      <w:r w:rsidRPr="00FC31E8">
        <w:rPr>
          <w:rFonts w:ascii="楷体" w:eastAsia="楷体" w:hAnsi="楷体" w:cs="宋体" w:hint="eastAsia"/>
          <w:sz w:val="24"/>
        </w:rPr>
        <w:t>.09-今     鞍山师范学院教育科学与技术学院 学前教育专业硕士生导师。</w:t>
      </w:r>
    </w:p>
    <w:p w14:paraId="5645DA57" w14:textId="77777777" w:rsidR="00297922" w:rsidRPr="00FC31E8" w:rsidRDefault="00297922" w:rsidP="00297922">
      <w:pPr>
        <w:ind w:firstLineChars="200" w:firstLine="482"/>
        <w:rPr>
          <w:rFonts w:ascii="楷体" w:eastAsia="楷体" w:hAnsi="楷体" w:cs="宋体"/>
          <w:sz w:val="24"/>
        </w:rPr>
      </w:pPr>
      <w:r w:rsidRPr="00FC31E8">
        <w:rPr>
          <w:rFonts w:ascii="楷体" w:eastAsia="楷体" w:hAnsi="楷体" w:cs="黑体" w:hint="eastAsia"/>
          <w:b/>
          <w:bCs/>
          <w:sz w:val="24"/>
        </w:rPr>
        <w:t>个人研究专长</w:t>
      </w:r>
      <w:r w:rsidRPr="00FC31E8">
        <w:rPr>
          <w:rFonts w:ascii="楷体" w:eastAsia="楷体" w:hAnsi="楷体" w:cs="黑体" w:hint="eastAsia"/>
          <w:sz w:val="24"/>
        </w:rPr>
        <w:t>：</w:t>
      </w:r>
      <w:r w:rsidRPr="00FC31E8">
        <w:rPr>
          <w:rFonts w:ascii="楷体" w:eastAsia="楷体" w:hAnsi="楷体" w:cs="宋体" w:hint="eastAsia"/>
          <w:sz w:val="24"/>
        </w:rPr>
        <w:t>教育管理、学前教育领域的实证研究</w:t>
      </w:r>
    </w:p>
    <w:p w14:paraId="50D610F3" w14:textId="77777777" w:rsidR="00297922" w:rsidRPr="00FC31E8" w:rsidRDefault="00297922" w:rsidP="00297922">
      <w:pPr>
        <w:ind w:firstLineChars="200" w:firstLine="482"/>
        <w:rPr>
          <w:rFonts w:ascii="楷体" w:eastAsia="楷体" w:hAnsi="楷体" w:cs="黑体"/>
          <w:b/>
          <w:bCs/>
          <w:sz w:val="24"/>
        </w:rPr>
      </w:pPr>
      <w:r w:rsidRPr="00FC31E8">
        <w:rPr>
          <w:rFonts w:ascii="楷体" w:eastAsia="楷体" w:hAnsi="楷体" w:cs="黑体" w:hint="eastAsia"/>
          <w:b/>
          <w:bCs/>
          <w:sz w:val="24"/>
        </w:rPr>
        <w:t>讲授课程</w:t>
      </w:r>
    </w:p>
    <w:p w14:paraId="3F550FD9" w14:textId="77777777" w:rsidR="00297922" w:rsidRPr="00FC31E8" w:rsidRDefault="00297922" w:rsidP="00297922">
      <w:pPr>
        <w:ind w:firstLineChars="200" w:firstLine="480"/>
        <w:rPr>
          <w:rFonts w:ascii="楷体" w:eastAsia="楷体" w:hAnsi="楷体" w:cs="宋体"/>
          <w:sz w:val="24"/>
        </w:rPr>
      </w:pPr>
      <w:r w:rsidRPr="00FC31E8">
        <w:rPr>
          <w:rFonts w:ascii="楷体" w:eastAsia="楷体" w:hAnsi="楷体" w:cs="宋体" w:hint="eastAsia"/>
          <w:sz w:val="24"/>
        </w:rPr>
        <w:t>硕士生开设的课程：《教育政策与法规》；本科生开设的课程：《教育管理学》、《教育学原理》</w:t>
      </w:r>
    </w:p>
    <w:p w14:paraId="3D4DBBF1" w14:textId="77777777" w:rsidR="00297922" w:rsidRPr="00FC31E8" w:rsidRDefault="00297922" w:rsidP="00297922">
      <w:pPr>
        <w:ind w:firstLineChars="200" w:firstLine="482"/>
        <w:rPr>
          <w:rFonts w:ascii="楷体" w:eastAsia="楷体" w:hAnsi="楷体" w:cs="黑体"/>
          <w:b/>
          <w:bCs/>
          <w:sz w:val="24"/>
        </w:rPr>
      </w:pPr>
      <w:r w:rsidRPr="00FC31E8">
        <w:rPr>
          <w:rFonts w:ascii="楷体" w:eastAsia="楷体" w:hAnsi="楷体" w:cs="黑体" w:hint="eastAsia"/>
          <w:b/>
          <w:bCs/>
          <w:sz w:val="24"/>
        </w:rPr>
        <w:t>学术成果</w:t>
      </w:r>
      <w:r>
        <w:rPr>
          <w:rFonts w:ascii="楷体" w:eastAsia="楷体" w:hAnsi="楷体" w:cs="黑体" w:hint="eastAsia"/>
          <w:b/>
          <w:bCs/>
          <w:sz w:val="24"/>
        </w:rPr>
        <w:t>：</w:t>
      </w:r>
    </w:p>
    <w:p w14:paraId="6A2FEAA9" w14:textId="77777777" w:rsidR="00297922" w:rsidRPr="00FC31E8" w:rsidRDefault="00297922" w:rsidP="00297922">
      <w:pPr>
        <w:ind w:firstLine="200"/>
        <w:rPr>
          <w:rFonts w:ascii="楷体" w:eastAsia="楷体" w:hAnsi="楷体" w:cs="宋体"/>
          <w:sz w:val="24"/>
        </w:rPr>
      </w:pPr>
      <w:r w:rsidRPr="00FC31E8">
        <w:rPr>
          <w:rFonts w:ascii="楷体" w:eastAsia="楷体" w:hAnsi="楷体" w:cs="宋体" w:hint="eastAsia"/>
          <w:sz w:val="24"/>
        </w:rPr>
        <w:t>著作教材：《</w:t>
      </w:r>
      <w:r w:rsidRPr="00FC31E8">
        <w:rPr>
          <w:rFonts w:ascii="楷体" w:eastAsia="楷体" w:hAnsi="楷体" w:hint="eastAsia"/>
          <w:sz w:val="24"/>
        </w:rPr>
        <w:t>辽宁地方高校教师聘任制问题研究</w:t>
      </w:r>
      <w:r w:rsidRPr="00FC31E8">
        <w:rPr>
          <w:rFonts w:ascii="楷体" w:eastAsia="楷体" w:hAnsi="楷体" w:cs="宋体" w:hint="eastAsia"/>
          <w:sz w:val="24"/>
        </w:rPr>
        <w:t>》</w:t>
      </w:r>
      <w:r w:rsidRPr="00FC31E8">
        <w:rPr>
          <w:rFonts w:ascii="楷体" w:eastAsia="楷体" w:hAnsi="楷体" w:hint="eastAsia"/>
          <w:sz w:val="24"/>
        </w:rPr>
        <w:t>辽宁大学出版社（专著），2018年，独立完成。</w:t>
      </w:r>
    </w:p>
    <w:p w14:paraId="4B4A34A1" w14:textId="77777777" w:rsidR="00297922" w:rsidRPr="00FC31E8" w:rsidRDefault="00297922" w:rsidP="00297922">
      <w:pPr>
        <w:topLinePunct/>
        <w:ind w:firstLine="200"/>
        <w:rPr>
          <w:rFonts w:ascii="楷体" w:eastAsia="楷体" w:hAnsi="楷体"/>
          <w:kern w:val="0"/>
          <w:sz w:val="24"/>
        </w:rPr>
      </w:pPr>
      <w:r w:rsidRPr="00FC31E8">
        <w:rPr>
          <w:rFonts w:ascii="楷体" w:eastAsia="楷体" w:hAnsi="楷体" w:cs="宋体" w:hint="eastAsia"/>
          <w:sz w:val="24"/>
        </w:rPr>
        <w:t>学术论文：</w:t>
      </w:r>
      <w:r w:rsidRPr="00FC31E8">
        <w:rPr>
          <w:rFonts w:ascii="楷体" w:eastAsia="楷体" w:hAnsi="楷体" w:hint="eastAsia"/>
          <w:kern w:val="0"/>
          <w:sz w:val="24"/>
        </w:rPr>
        <w:t>《“学习型组织”视阈下高校教师发展新路径探析》，东北师大学报（哲社版）（CSSCI期刊），2015年第4期，第1作者。 《基于教育公益性的政府职能定位》，现代教育管理（CSSCI扩展版期刊），2011年第7期，第1作者。</w:t>
      </w:r>
    </w:p>
    <w:p w14:paraId="78D1D927" w14:textId="77777777" w:rsidR="00297922" w:rsidRPr="00FC31E8" w:rsidRDefault="00297922" w:rsidP="00297922">
      <w:pPr>
        <w:topLinePunct/>
        <w:ind w:firstLine="200"/>
        <w:rPr>
          <w:rFonts w:ascii="楷体" w:eastAsia="楷体" w:hAnsi="楷体" w:cs="宋体"/>
          <w:sz w:val="24"/>
        </w:rPr>
      </w:pPr>
      <w:r w:rsidRPr="00FC31E8">
        <w:rPr>
          <w:rFonts w:ascii="楷体" w:eastAsia="楷体" w:hAnsi="楷体" w:cs="宋体" w:hint="eastAsia"/>
          <w:sz w:val="24"/>
        </w:rPr>
        <w:t>科研立项：</w:t>
      </w:r>
    </w:p>
    <w:p w14:paraId="2584B71D" w14:textId="77777777" w:rsidR="00297922" w:rsidRPr="00FC31E8" w:rsidRDefault="00297922" w:rsidP="00297922">
      <w:pPr>
        <w:topLinePunct/>
        <w:ind w:firstLine="200"/>
        <w:rPr>
          <w:rFonts w:ascii="楷体" w:eastAsia="楷体" w:hAnsi="楷体"/>
          <w:kern w:val="0"/>
          <w:sz w:val="24"/>
        </w:rPr>
      </w:pPr>
      <w:r w:rsidRPr="00FC31E8">
        <w:rPr>
          <w:rFonts w:ascii="楷体" w:eastAsia="楷体" w:hAnsi="楷体" w:hint="eastAsia"/>
          <w:kern w:val="0"/>
          <w:sz w:val="24"/>
        </w:rPr>
        <w:t xml:space="preserve">1.辽宁省教育规划办项目 《辽宁省城乡教育一体化问题研究》 </w:t>
      </w:r>
    </w:p>
    <w:p w14:paraId="6F719672" w14:textId="77777777" w:rsidR="00297922" w:rsidRPr="00FC31E8" w:rsidRDefault="00297922" w:rsidP="00297922">
      <w:pPr>
        <w:widowControl/>
        <w:topLinePunct/>
        <w:adjustRightInd w:val="0"/>
        <w:snapToGrid w:val="0"/>
        <w:ind w:firstLine="200"/>
        <w:rPr>
          <w:rFonts w:ascii="楷体" w:eastAsia="楷体" w:hAnsi="楷体"/>
          <w:kern w:val="0"/>
          <w:sz w:val="24"/>
        </w:rPr>
      </w:pPr>
      <w:r w:rsidRPr="00FC31E8">
        <w:rPr>
          <w:rFonts w:ascii="楷体" w:eastAsia="楷体" w:hAnsi="楷体" w:hint="eastAsia"/>
          <w:kern w:val="0"/>
          <w:sz w:val="24"/>
        </w:rPr>
        <w:t>2.鞍山市科技局项目 《汽车前挡风玻璃防霜膜的研制》</w:t>
      </w:r>
    </w:p>
    <w:p w14:paraId="73A5751E" w14:textId="77777777" w:rsidR="00297922" w:rsidRPr="00FC31E8" w:rsidRDefault="00297922" w:rsidP="00297922">
      <w:pPr>
        <w:widowControl/>
        <w:topLinePunct/>
        <w:adjustRightInd w:val="0"/>
        <w:snapToGrid w:val="0"/>
        <w:ind w:firstLine="200"/>
        <w:rPr>
          <w:rFonts w:ascii="楷体" w:eastAsia="楷体" w:hAnsi="楷体"/>
          <w:kern w:val="0"/>
          <w:sz w:val="24"/>
        </w:rPr>
      </w:pPr>
      <w:r w:rsidRPr="00FC31E8">
        <w:rPr>
          <w:rFonts w:ascii="楷体" w:eastAsia="楷体" w:hAnsi="楷体" w:hint="eastAsia"/>
          <w:kern w:val="0"/>
          <w:sz w:val="24"/>
        </w:rPr>
        <w:t>3.校级项目《鞍山师范学院首次教职工分级聘任改革方案的研究制定》</w:t>
      </w:r>
    </w:p>
    <w:p w14:paraId="2D8AFAB5" w14:textId="77777777" w:rsidR="00297922" w:rsidRPr="00FC31E8" w:rsidRDefault="00297922" w:rsidP="00297922">
      <w:pPr>
        <w:widowControl/>
        <w:topLinePunct/>
        <w:adjustRightInd w:val="0"/>
        <w:snapToGrid w:val="0"/>
        <w:ind w:firstLine="200"/>
        <w:rPr>
          <w:rFonts w:ascii="楷体" w:eastAsia="楷体" w:hAnsi="楷体"/>
          <w:kern w:val="0"/>
          <w:sz w:val="24"/>
        </w:rPr>
      </w:pPr>
      <w:r w:rsidRPr="00FC31E8">
        <w:rPr>
          <w:rFonts w:ascii="楷体" w:eastAsia="楷体" w:hAnsi="楷体" w:hint="eastAsia"/>
          <w:kern w:val="0"/>
          <w:sz w:val="24"/>
        </w:rPr>
        <w:t>4.校级项目《鞍山师范学院“十三五”学科建设规划方案的研究制定》</w:t>
      </w:r>
    </w:p>
    <w:p w14:paraId="47C0C081" w14:textId="77777777" w:rsidR="00297922" w:rsidRPr="00FC31E8" w:rsidRDefault="00297922" w:rsidP="00297922">
      <w:pPr>
        <w:widowControl/>
        <w:topLinePunct/>
        <w:adjustRightInd w:val="0"/>
        <w:snapToGrid w:val="0"/>
        <w:ind w:firstLine="200"/>
        <w:rPr>
          <w:rFonts w:ascii="楷体" w:eastAsia="楷体" w:hAnsi="楷体"/>
          <w:kern w:val="0"/>
          <w:sz w:val="24"/>
        </w:rPr>
      </w:pPr>
      <w:r w:rsidRPr="00FC31E8">
        <w:rPr>
          <w:rFonts w:ascii="楷体" w:eastAsia="楷体" w:hAnsi="楷体" w:hint="eastAsia"/>
          <w:kern w:val="0"/>
          <w:sz w:val="24"/>
        </w:rPr>
        <w:t>5.校级项目《“抢人大战”背景下辽宁省地方高校教师聘任制问题研究》</w:t>
      </w:r>
    </w:p>
    <w:p w14:paraId="48A5EB08" w14:textId="77777777" w:rsidR="00297922" w:rsidRPr="00FC31E8" w:rsidRDefault="00297922" w:rsidP="00297922">
      <w:pPr>
        <w:ind w:firstLine="200"/>
        <w:rPr>
          <w:rFonts w:ascii="楷体" w:eastAsia="楷体" w:hAnsi="楷体"/>
          <w:sz w:val="24"/>
        </w:rPr>
      </w:pPr>
      <w:r w:rsidRPr="00FC31E8">
        <w:rPr>
          <w:rFonts w:ascii="楷体" w:eastAsia="楷体" w:hAnsi="楷体"/>
          <w:sz w:val="24"/>
        </w:rPr>
        <w:t>6.</w:t>
      </w:r>
      <w:r w:rsidRPr="00FC31E8">
        <w:rPr>
          <w:rFonts w:ascii="楷体" w:eastAsia="楷体" w:hAnsi="楷体" w:hint="eastAsia"/>
          <w:sz w:val="24"/>
        </w:rPr>
        <w:t>校级立项《学前专业教师核心素养培育研究》</w:t>
      </w:r>
    </w:p>
    <w:p w14:paraId="20366767" w14:textId="77777777" w:rsidR="00297922" w:rsidRPr="00FC31E8" w:rsidRDefault="00297922" w:rsidP="00297922">
      <w:pPr>
        <w:ind w:firstLine="200"/>
        <w:rPr>
          <w:rFonts w:ascii="楷体" w:eastAsia="楷体" w:hAnsi="楷体"/>
          <w:sz w:val="24"/>
        </w:rPr>
      </w:pPr>
      <w:r w:rsidRPr="00FC31E8">
        <w:rPr>
          <w:rFonts w:ascii="楷体" w:eastAsia="楷体" w:hAnsi="楷体"/>
          <w:sz w:val="24"/>
        </w:rPr>
        <w:t>7.</w:t>
      </w:r>
      <w:r w:rsidRPr="00FC31E8">
        <w:rPr>
          <w:rFonts w:ascii="楷体" w:eastAsia="楷体" w:hAnsi="楷体" w:hint="eastAsia"/>
          <w:sz w:val="24"/>
        </w:rPr>
        <w:t>校级立项《学前专业教师“爱育”素养培育研究》</w:t>
      </w:r>
    </w:p>
    <w:p w14:paraId="110B5362" w14:textId="77777777" w:rsidR="00297922" w:rsidRDefault="00297922">
      <w:pPr>
        <w:widowControl/>
        <w:jc w:val="left"/>
        <w:rPr>
          <w:rFonts w:ascii="楷体" w:eastAsia="楷体" w:hAnsi="楷体" w:cs="微软雅黑"/>
          <w:b/>
          <w:bCs/>
          <w:color w:val="333399"/>
          <w:sz w:val="28"/>
          <w:szCs w:val="28"/>
        </w:rPr>
      </w:pPr>
      <w:r>
        <w:rPr>
          <w:rFonts w:ascii="楷体" w:eastAsia="楷体" w:hAnsi="楷体" w:cs="微软雅黑"/>
          <w:b/>
          <w:bCs/>
          <w:color w:val="333399"/>
          <w:sz w:val="28"/>
          <w:szCs w:val="28"/>
        </w:rPr>
        <w:br w:type="page"/>
      </w:r>
    </w:p>
    <w:p w14:paraId="58223A7C" w14:textId="7E8D6291" w:rsidR="00A001E4" w:rsidRPr="00FC31E8" w:rsidRDefault="00A001E4" w:rsidP="00FC31E8">
      <w:pPr>
        <w:jc w:val="center"/>
        <w:rPr>
          <w:rFonts w:ascii="楷体" w:eastAsia="楷体" w:hAnsi="楷体" w:cs="微软雅黑"/>
          <w:b/>
          <w:bCs/>
          <w:color w:val="333399"/>
          <w:sz w:val="28"/>
          <w:szCs w:val="28"/>
        </w:rPr>
      </w:pPr>
      <w:r w:rsidRPr="00FC31E8">
        <w:rPr>
          <w:rFonts w:ascii="楷体" w:eastAsia="楷体" w:hAnsi="楷体" w:cs="微软雅黑"/>
          <w:b/>
          <w:bCs/>
          <w:color w:val="333399"/>
          <w:sz w:val="28"/>
          <w:szCs w:val="28"/>
        </w:rPr>
        <w:lastRenderedPageBreak/>
        <w:t>李海雁</w:t>
      </w:r>
    </w:p>
    <w:p w14:paraId="6211A2EC" w14:textId="71574634" w:rsidR="00A001E4" w:rsidRPr="00A001E4" w:rsidRDefault="00A001E4" w:rsidP="00A001E4">
      <w:pPr>
        <w:pStyle w:val="3"/>
        <w:shd w:val="clear" w:color="auto" w:fill="FFFFFF"/>
        <w:spacing w:before="0" w:beforeAutospacing="0" w:after="0" w:afterAutospacing="0" w:line="360" w:lineRule="auto"/>
        <w:ind w:firstLineChars="200" w:firstLine="480"/>
        <w:rPr>
          <w:rFonts w:ascii="楷体" w:eastAsia="楷体" w:hAnsi="楷体"/>
          <w:b w:val="0"/>
          <w:bCs w:val="0"/>
          <w:sz w:val="24"/>
          <w:szCs w:val="24"/>
        </w:rPr>
      </w:pPr>
      <w:r w:rsidRPr="00A001E4">
        <w:rPr>
          <w:rFonts w:ascii="楷体" w:eastAsia="楷体" w:hAnsi="楷体"/>
          <w:b w:val="0"/>
          <w:bCs w:val="0"/>
          <w:sz w:val="24"/>
          <w:szCs w:val="24"/>
        </w:rPr>
        <w:t>女，副教授、教育硕士研究生导师，实践教学负责人。</w:t>
      </w:r>
    </w:p>
    <w:p w14:paraId="59A422CE" w14:textId="5127A695" w:rsidR="00A001E4" w:rsidRPr="00A001E4" w:rsidRDefault="00A001E4" w:rsidP="00A001E4">
      <w:pPr>
        <w:pStyle w:val="3"/>
        <w:shd w:val="clear" w:color="auto" w:fill="FFFFFF"/>
        <w:spacing w:before="0" w:beforeAutospacing="0" w:after="0" w:afterAutospacing="0" w:line="360" w:lineRule="auto"/>
        <w:ind w:firstLineChars="200" w:firstLine="482"/>
        <w:rPr>
          <w:rFonts w:ascii="楷体" w:eastAsia="楷体" w:hAnsi="楷体"/>
          <w:sz w:val="24"/>
          <w:szCs w:val="24"/>
        </w:rPr>
      </w:pPr>
      <w:r w:rsidRPr="00A001E4">
        <w:rPr>
          <w:rFonts w:ascii="楷体" w:eastAsia="楷体" w:hAnsi="楷体"/>
          <w:sz w:val="24"/>
          <w:szCs w:val="24"/>
        </w:rPr>
        <w:t>学习及工作简历</w:t>
      </w:r>
      <w:r w:rsidRPr="00A001E4">
        <w:rPr>
          <w:rFonts w:ascii="楷体" w:eastAsia="楷体" w:hAnsi="楷体" w:hint="eastAsia"/>
          <w:sz w:val="24"/>
          <w:szCs w:val="24"/>
        </w:rPr>
        <w:t>：</w:t>
      </w:r>
    </w:p>
    <w:p w14:paraId="08D82855" w14:textId="77777777" w:rsidR="00A001E4" w:rsidRPr="00A001E4" w:rsidRDefault="00A001E4" w:rsidP="00A001E4">
      <w:pPr>
        <w:pStyle w:val="3"/>
        <w:shd w:val="clear" w:color="auto" w:fill="FFFFFF"/>
        <w:spacing w:before="0" w:beforeAutospacing="0" w:after="0" w:afterAutospacing="0" w:line="360" w:lineRule="auto"/>
        <w:ind w:firstLineChars="200" w:firstLine="480"/>
        <w:rPr>
          <w:rFonts w:ascii="楷体" w:eastAsia="楷体" w:hAnsi="楷体"/>
          <w:b w:val="0"/>
          <w:bCs w:val="0"/>
          <w:sz w:val="24"/>
          <w:szCs w:val="24"/>
        </w:rPr>
      </w:pPr>
      <w:r w:rsidRPr="00A001E4">
        <w:rPr>
          <w:rFonts w:ascii="楷体" w:eastAsia="楷体" w:hAnsi="楷体"/>
          <w:b w:val="0"/>
          <w:bCs w:val="0"/>
          <w:sz w:val="24"/>
          <w:szCs w:val="24"/>
        </w:rPr>
        <w:t>1984年7月，在鞍山市白鸽幼儿园担任教师工作。</w:t>
      </w:r>
    </w:p>
    <w:p w14:paraId="67900324" w14:textId="77777777" w:rsidR="00A001E4" w:rsidRPr="00A001E4" w:rsidRDefault="00A001E4" w:rsidP="00A001E4">
      <w:pPr>
        <w:pStyle w:val="3"/>
        <w:shd w:val="clear" w:color="auto" w:fill="FFFFFF"/>
        <w:spacing w:before="0" w:beforeAutospacing="0" w:after="0" w:afterAutospacing="0" w:line="360" w:lineRule="auto"/>
        <w:ind w:firstLineChars="200" w:firstLine="480"/>
        <w:rPr>
          <w:rFonts w:ascii="楷体" w:eastAsia="楷体" w:hAnsi="楷体"/>
          <w:b w:val="0"/>
          <w:bCs w:val="0"/>
          <w:sz w:val="24"/>
          <w:szCs w:val="24"/>
        </w:rPr>
      </w:pPr>
      <w:r w:rsidRPr="00A001E4">
        <w:rPr>
          <w:rFonts w:ascii="楷体" w:eastAsia="楷体" w:hAnsi="楷体"/>
          <w:b w:val="0"/>
          <w:bCs w:val="0"/>
          <w:sz w:val="24"/>
          <w:szCs w:val="24"/>
        </w:rPr>
        <w:t>2012年4月，调入鞍山师范学院教育科学与技术学院任教师工作。</w:t>
      </w:r>
    </w:p>
    <w:p w14:paraId="1AD57A1C" w14:textId="77777777" w:rsidR="00A001E4" w:rsidRPr="00A001E4" w:rsidRDefault="00A001E4" w:rsidP="00A001E4">
      <w:pPr>
        <w:pStyle w:val="3"/>
        <w:shd w:val="clear" w:color="auto" w:fill="FFFFFF"/>
        <w:spacing w:before="0" w:beforeAutospacing="0" w:after="0" w:afterAutospacing="0" w:line="360" w:lineRule="auto"/>
        <w:ind w:firstLineChars="200" w:firstLine="480"/>
        <w:rPr>
          <w:rFonts w:ascii="楷体" w:eastAsia="楷体" w:hAnsi="楷体"/>
          <w:b w:val="0"/>
          <w:bCs w:val="0"/>
          <w:sz w:val="24"/>
          <w:szCs w:val="24"/>
        </w:rPr>
      </w:pPr>
      <w:r w:rsidRPr="00A001E4">
        <w:rPr>
          <w:rFonts w:ascii="楷体" w:eastAsia="楷体" w:hAnsi="楷体"/>
          <w:b w:val="0"/>
          <w:bCs w:val="0"/>
          <w:sz w:val="24"/>
          <w:szCs w:val="24"/>
        </w:rPr>
        <w:t>2007年6月，毕业于辽宁师范大学教育管理专业，获得学士学位。</w:t>
      </w:r>
    </w:p>
    <w:p w14:paraId="0ABA4B95" w14:textId="77777777" w:rsidR="00A001E4" w:rsidRPr="00A001E4" w:rsidRDefault="00A001E4" w:rsidP="00A001E4">
      <w:pPr>
        <w:pStyle w:val="3"/>
        <w:shd w:val="clear" w:color="auto" w:fill="FFFFFF"/>
        <w:spacing w:before="0" w:beforeAutospacing="0" w:after="0" w:afterAutospacing="0" w:line="360" w:lineRule="auto"/>
        <w:ind w:firstLineChars="200" w:firstLine="480"/>
        <w:rPr>
          <w:rFonts w:ascii="楷体" w:eastAsia="楷体" w:hAnsi="楷体"/>
          <w:b w:val="0"/>
          <w:bCs w:val="0"/>
          <w:sz w:val="24"/>
          <w:szCs w:val="24"/>
        </w:rPr>
      </w:pPr>
      <w:r w:rsidRPr="00A001E4">
        <w:rPr>
          <w:rFonts w:ascii="楷体" w:eastAsia="楷体" w:hAnsi="楷体"/>
          <w:b w:val="0"/>
          <w:bCs w:val="0"/>
          <w:sz w:val="24"/>
          <w:szCs w:val="24"/>
        </w:rPr>
        <w:t>2012年9月，东北师范大学研究生课程班进行教育学原理。</w:t>
      </w:r>
    </w:p>
    <w:p w14:paraId="27F24A94" w14:textId="77777777" w:rsidR="00A001E4" w:rsidRPr="00A001E4" w:rsidRDefault="00A001E4" w:rsidP="00A001E4">
      <w:pPr>
        <w:pStyle w:val="3"/>
        <w:shd w:val="clear" w:color="auto" w:fill="FFFFFF"/>
        <w:spacing w:before="0" w:beforeAutospacing="0" w:after="0" w:afterAutospacing="0" w:line="360" w:lineRule="auto"/>
        <w:ind w:firstLineChars="200" w:firstLine="480"/>
        <w:rPr>
          <w:rFonts w:ascii="楷体" w:eastAsia="楷体" w:hAnsi="楷体"/>
          <w:b w:val="0"/>
          <w:bCs w:val="0"/>
          <w:sz w:val="24"/>
          <w:szCs w:val="24"/>
        </w:rPr>
      </w:pPr>
      <w:r w:rsidRPr="00A001E4">
        <w:rPr>
          <w:rFonts w:ascii="楷体" w:eastAsia="楷体" w:hAnsi="楷体"/>
          <w:b w:val="0"/>
          <w:bCs w:val="0"/>
          <w:sz w:val="24"/>
          <w:szCs w:val="24"/>
        </w:rPr>
        <w:t>2012年9月，开始担任教育硕士研究生导师</w:t>
      </w:r>
    </w:p>
    <w:p w14:paraId="1523D321" w14:textId="77777777" w:rsidR="00A001E4" w:rsidRPr="00A001E4" w:rsidRDefault="00A001E4" w:rsidP="00A001E4">
      <w:pPr>
        <w:pStyle w:val="3"/>
        <w:shd w:val="clear" w:color="auto" w:fill="FFFFFF"/>
        <w:spacing w:before="0" w:beforeAutospacing="0" w:after="0" w:afterAutospacing="0" w:line="360" w:lineRule="auto"/>
        <w:ind w:firstLineChars="200" w:firstLine="482"/>
        <w:rPr>
          <w:rFonts w:ascii="楷体" w:eastAsia="楷体" w:hAnsi="楷体"/>
          <w:sz w:val="24"/>
          <w:szCs w:val="24"/>
        </w:rPr>
      </w:pPr>
      <w:r w:rsidRPr="00A001E4">
        <w:rPr>
          <w:rFonts w:ascii="楷体" w:eastAsia="楷体" w:hAnsi="楷体"/>
          <w:sz w:val="24"/>
          <w:szCs w:val="24"/>
        </w:rPr>
        <w:t>研究方向</w:t>
      </w:r>
    </w:p>
    <w:p w14:paraId="1A6757C8" w14:textId="77777777" w:rsidR="00A001E4" w:rsidRPr="00A001E4" w:rsidRDefault="00A001E4" w:rsidP="00A001E4">
      <w:pPr>
        <w:pStyle w:val="3"/>
        <w:shd w:val="clear" w:color="auto" w:fill="FFFFFF"/>
        <w:spacing w:before="0" w:beforeAutospacing="0" w:after="0" w:afterAutospacing="0" w:line="360" w:lineRule="auto"/>
        <w:ind w:firstLineChars="200" w:firstLine="480"/>
        <w:rPr>
          <w:rFonts w:ascii="楷体" w:eastAsia="楷体" w:hAnsi="楷体"/>
          <w:b w:val="0"/>
          <w:bCs w:val="0"/>
          <w:sz w:val="24"/>
          <w:szCs w:val="24"/>
        </w:rPr>
      </w:pPr>
      <w:r w:rsidRPr="00A001E4">
        <w:rPr>
          <w:rFonts w:ascii="楷体" w:eastAsia="楷体" w:hAnsi="楷体"/>
          <w:b w:val="0"/>
          <w:bCs w:val="0"/>
          <w:sz w:val="24"/>
          <w:szCs w:val="24"/>
        </w:rPr>
        <w:t>幼儿园课程、幼儿园管理及实践教学</w:t>
      </w:r>
    </w:p>
    <w:p w14:paraId="099F4F61" w14:textId="77777777" w:rsidR="00A001E4" w:rsidRPr="00A001E4" w:rsidRDefault="00A001E4" w:rsidP="00A001E4">
      <w:pPr>
        <w:pStyle w:val="3"/>
        <w:shd w:val="clear" w:color="auto" w:fill="FFFFFF"/>
        <w:spacing w:before="0" w:beforeAutospacing="0" w:after="0" w:afterAutospacing="0" w:line="360" w:lineRule="auto"/>
        <w:ind w:firstLineChars="200" w:firstLine="482"/>
        <w:rPr>
          <w:rFonts w:ascii="楷体" w:eastAsia="楷体" w:hAnsi="楷体"/>
          <w:sz w:val="24"/>
          <w:szCs w:val="24"/>
        </w:rPr>
      </w:pPr>
      <w:r w:rsidRPr="00A001E4">
        <w:rPr>
          <w:rFonts w:ascii="楷体" w:eastAsia="楷体" w:hAnsi="楷体"/>
          <w:sz w:val="24"/>
          <w:szCs w:val="24"/>
        </w:rPr>
        <w:t>讲授课程</w:t>
      </w:r>
    </w:p>
    <w:p w14:paraId="3FB4E6CC" w14:textId="77777777" w:rsidR="00A001E4" w:rsidRPr="00A001E4" w:rsidRDefault="00A001E4" w:rsidP="00A001E4">
      <w:pPr>
        <w:pStyle w:val="3"/>
        <w:shd w:val="clear" w:color="auto" w:fill="FFFFFF"/>
        <w:spacing w:before="0" w:beforeAutospacing="0" w:after="0" w:afterAutospacing="0" w:line="360" w:lineRule="auto"/>
        <w:ind w:firstLineChars="200" w:firstLine="480"/>
        <w:rPr>
          <w:rFonts w:ascii="楷体" w:eastAsia="楷体" w:hAnsi="楷体"/>
          <w:b w:val="0"/>
          <w:bCs w:val="0"/>
          <w:sz w:val="24"/>
          <w:szCs w:val="24"/>
        </w:rPr>
      </w:pPr>
      <w:r w:rsidRPr="00A001E4">
        <w:rPr>
          <w:rFonts w:ascii="楷体" w:eastAsia="楷体" w:hAnsi="楷体"/>
          <w:b w:val="0"/>
          <w:bCs w:val="0"/>
          <w:sz w:val="24"/>
          <w:szCs w:val="24"/>
        </w:rPr>
        <w:t>幼儿园领域活动研究</w:t>
      </w:r>
    </w:p>
    <w:p w14:paraId="1A07008B" w14:textId="77777777" w:rsidR="00A001E4" w:rsidRPr="00A001E4" w:rsidRDefault="00A001E4" w:rsidP="00A001E4">
      <w:pPr>
        <w:pStyle w:val="3"/>
        <w:shd w:val="clear" w:color="auto" w:fill="FFFFFF"/>
        <w:spacing w:before="0" w:beforeAutospacing="0" w:after="0" w:afterAutospacing="0" w:line="360" w:lineRule="auto"/>
        <w:ind w:firstLineChars="200" w:firstLine="480"/>
        <w:rPr>
          <w:rFonts w:ascii="楷体" w:eastAsia="楷体" w:hAnsi="楷体"/>
          <w:b w:val="0"/>
          <w:bCs w:val="0"/>
          <w:sz w:val="24"/>
          <w:szCs w:val="24"/>
        </w:rPr>
      </w:pPr>
      <w:r w:rsidRPr="00A001E4">
        <w:rPr>
          <w:rFonts w:ascii="楷体" w:eastAsia="楷体" w:hAnsi="楷体"/>
          <w:b w:val="0"/>
          <w:bCs w:val="0"/>
          <w:sz w:val="24"/>
          <w:szCs w:val="24"/>
        </w:rPr>
        <w:t>幼儿园组织与管理</w:t>
      </w:r>
    </w:p>
    <w:p w14:paraId="19ACA592" w14:textId="77777777" w:rsidR="00A001E4" w:rsidRPr="00A001E4" w:rsidRDefault="00A001E4" w:rsidP="00A001E4">
      <w:pPr>
        <w:pStyle w:val="3"/>
        <w:shd w:val="clear" w:color="auto" w:fill="FFFFFF"/>
        <w:spacing w:before="0" w:beforeAutospacing="0" w:after="0" w:afterAutospacing="0" w:line="360" w:lineRule="auto"/>
        <w:ind w:firstLineChars="200" w:firstLine="480"/>
        <w:rPr>
          <w:rFonts w:ascii="楷体" w:eastAsia="楷体" w:hAnsi="楷体"/>
          <w:b w:val="0"/>
          <w:bCs w:val="0"/>
          <w:sz w:val="24"/>
          <w:szCs w:val="24"/>
        </w:rPr>
      </w:pPr>
      <w:r w:rsidRPr="00A001E4">
        <w:rPr>
          <w:rFonts w:ascii="楷体" w:eastAsia="楷体" w:hAnsi="楷体"/>
          <w:b w:val="0"/>
          <w:bCs w:val="0"/>
          <w:sz w:val="24"/>
          <w:szCs w:val="24"/>
        </w:rPr>
        <w:t>微格教学</w:t>
      </w:r>
    </w:p>
    <w:p w14:paraId="551A8730" w14:textId="792E7E5D" w:rsidR="00A001E4" w:rsidRPr="00A001E4" w:rsidRDefault="00A001E4" w:rsidP="00A001E4">
      <w:pPr>
        <w:pStyle w:val="3"/>
        <w:shd w:val="clear" w:color="auto" w:fill="FFFFFF"/>
        <w:spacing w:before="0" w:beforeAutospacing="0" w:after="0" w:afterAutospacing="0" w:line="360" w:lineRule="auto"/>
        <w:ind w:firstLineChars="200" w:firstLine="480"/>
        <w:rPr>
          <w:rFonts w:ascii="楷体" w:eastAsia="楷体" w:hAnsi="楷体"/>
          <w:b w:val="0"/>
          <w:bCs w:val="0"/>
          <w:sz w:val="24"/>
          <w:szCs w:val="24"/>
        </w:rPr>
      </w:pPr>
      <w:r w:rsidRPr="00A001E4">
        <w:rPr>
          <w:rFonts w:ascii="楷体" w:eastAsia="楷体" w:hAnsi="楷体"/>
          <w:b w:val="0"/>
          <w:bCs w:val="0"/>
          <w:sz w:val="24"/>
          <w:szCs w:val="24"/>
        </w:rPr>
        <w:t>教学技能训练等</w:t>
      </w:r>
    </w:p>
    <w:p w14:paraId="75C12B8E" w14:textId="77777777" w:rsidR="00A001E4" w:rsidRPr="00A001E4" w:rsidRDefault="00A001E4" w:rsidP="00A001E4">
      <w:pPr>
        <w:pStyle w:val="3"/>
        <w:shd w:val="clear" w:color="auto" w:fill="FFFFFF"/>
        <w:spacing w:before="0" w:beforeAutospacing="0" w:after="0" w:afterAutospacing="0" w:line="360" w:lineRule="auto"/>
        <w:ind w:firstLineChars="200" w:firstLine="482"/>
        <w:rPr>
          <w:rFonts w:ascii="楷体" w:eastAsia="楷体" w:hAnsi="楷体"/>
          <w:sz w:val="24"/>
          <w:szCs w:val="24"/>
        </w:rPr>
      </w:pPr>
      <w:r w:rsidRPr="00A001E4">
        <w:rPr>
          <w:rFonts w:ascii="楷体" w:eastAsia="楷体" w:hAnsi="楷体"/>
          <w:sz w:val="24"/>
          <w:szCs w:val="24"/>
        </w:rPr>
        <w:t>学术成果及荣誉</w:t>
      </w:r>
    </w:p>
    <w:p w14:paraId="0EB0CEBD" w14:textId="77777777" w:rsidR="00A001E4" w:rsidRPr="00A001E4" w:rsidRDefault="00A001E4" w:rsidP="00A001E4">
      <w:pPr>
        <w:pStyle w:val="3"/>
        <w:shd w:val="clear" w:color="auto" w:fill="FFFFFF"/>
        <w:spacing w:before="0" w:beforeAutospacing="0" w:after="0" w:afterAutospacing="0" w:line="360" w:lineRule="auto"/>
        <w:ind w:firstLineChars="200" w:firstLine="480"/>
        <w:rPr>
          <w:rFonts w:ascii="楷体" w:eastAsia="楷体" w:hAnsi="楷体"/>
          <w:b w:val="0"/>
          <w:bCs w:val="0"/>
          <w:sz w:val="24"/>
          <w:szCs w:val="24"/>
        </w:rPr>
      </w:pPr>
      <w:r w:rsidRPr="00A001E4">
        <w:rPr>
          <w:rFonts w:ascii="楷体" w:eastAsia="楷体" w:hAnsi="楷体"/>
          <w:b w:val="0"/>
          <w:bCs w:val="0"/>
          <w:sz w:val="24"/>
          <w:szCs w:val="24"/>
        </w:rPr>
        <w:t>独立发表和指导研究生发表国家、省级论文30多篇。支持和参与省、校级课题10余项，其中部分项目会邀请学生参与课题研究。作为教学成果评奖团队成员，先后获得研究生教学成果奖2项，本科教学成果1项。2016年被评为“全国第六届教育硕士优秀教师”。2020年被评为辽宁省优秀硕士学位论文指导教师。</w:t>
      </w:r>
    </w:p>
    <w:p w14:paraId="2FF7EEB8" w14:textId="40342BE2" w:rsidR="00A001E4" w:rsidRDefault="00A001E4">
      <w:pPr>
        <w:widowControl/>
        <w:jc w:val="left"/>
        <w:rPr>
          <w:rFonts w:ascii="楷体" w:eastAsia="楷体" w:hAnsi="楷体" w:cs="宋体"/>
          <w:kern w:val="0"/>
          <w:sz w:val="24"/>
        </w:rPr>
      </w:pPr>
      <w:r>
        <w:rPr>
          <w:rFonts w:ascii="楷体" w:eastAsia="楷体" w:hAnsi="楷体"/>
          <w:b/>
          <w:bCs/>
          <w:sz w:val="24"/>
        </w:rPr>
        <w:br w:type="page"/>
      </w:r>
    </w:p>
    <w:p w14:paraId="3BBA7339" w14:textId="76397A8C" w:rsidR="00C37CAB" w:rsidRPr="00C37CAB" w:rsidRDefault="00C37CAB" w:rsidP="00C37CAB">
      <w:pPr>
        <w:jc w:val="center"/>
        <w:rPr>
          <w:rFonts w:ascii="楷体" w:eastAsia="楷体" w:hAnsi="楷体" w:cs="微软雅黑"/>
          <w:b/>
          <w:bCs/>
          <w:color w:val="333399"/>
          <w:sz w:val="28"/>
          <w:szCs w:val="28"/>
        </w:rPr>
      </w:pPr>
      <w:r w:rsidRPr="00C37CAB">
        <w:rPr>
          <w:rFonts w:ascii="楷体" w:eastAsia="楷体" w:hAnsi="楷体" w:cs="微软雅黑" w:hint="eastAsia"/>
          <w:b/>
          <w:bCs/>
          <w:color w:val="333399"/>
          <w:sz w:val="28"/>
          <w:szCs w:val="28"/>
        </w:rPr>
        <w:lastRenderedPageBreak/>
        <w:t>赵</w:t>
      </w:r>
      <w:r>
        <w:rPr>
          <w:rFonts w:ascii="楷体" w:eastAsia="楷体" w:hAnsi="楷体" w:cs="微软雅黑" w:hint="eastAsia"/>
          <w:b/>
          <w:bCs/>
          <w:color w:val="333399"/>
          <w:sz w:val="28"/>
          <w:szCs w:val="28"/>
        </w:rPr>
        <w:t xml:space="preserve"> </w:t>
      </w:r>
      <w:r w:rsidRPr="00C37CAB">
        <w:rPr>
          <w:rFonts w:ascii="楷体" w:eastAsia="楷体" w:hAnsi="楷体" w:cs="微软雅黑" w:hint="eastAsia"/>
          <w:b/>
          <w:bCs/>
          <w:color w:val="333399"/>
          <w:sz w:val="28"/>
          <w:szCs w:val="28"/>
        </w:rPr>
        <w:t>杰</w:t>
      </w:r>
    </w:p>
    <w:p w14:paraId="7AE32ED7" w14:textId="77777777" w:rsidR="00C37CAB" w:rsidRPr="00C37CAB" w:rsidRDefault="00C37CAB" w:rsidP="00C37CAB">
      <w:pPr>
        <w:spacing w:line="360" w:lineRule="auto"/>
        <w:ind w:firstLineChars="200" w:firstLine="480"/>
        <w:rPr>
          <w:rFonts w:ascii="楷体" w:eastAsia="楷体" w:hAnsi="楷体" w:cs="宋体"/>
          <w:sz w:val="24"/>
        </w:rPr>
      </w:pPr>
      <w:r w:rsidRPr="00C37CAB">
        <w:rPr>
          <w:rFonts w:ascii="楷体" w:eastAsia="楷体" w:hAnsi="楷体" w:cs="宋体" w:hint="eastAsia"/>
          <w:sz w:val="24"/>
        </w:rPr>
        <w:t>女，教授，教育硕士研究生导师。</w:t>
      </w:r>
    </w:p>
    <w:p w14:paraId="7888E5D6" w14:textId="77777777" w:rsidR="00C37CAB" w:rsidRPr="00C37CAB" w:rsidRDefault="00C37CAB" w:rsidP="00C37CAB">
      <w:pPr>
        <w:spacing w:line="360" w:lineRule="auto"/>
        <w:ind w:firstLineChars="200" w:firstLine="480"/>
        <w:rPr>
          <w:rFonts w:ascii="楷体" w:eastAsia="楷体" w:hAnsi="楷体" w:cs="宋体"/>
          <w:sz w:val="24"/>
        </w:rPr>
      </w:pPr>
      <w:r w:rsidRPr="00C37CAB">
        <w:rPr>
          <w:rFonts w:ascii="楷体" w:eastAsia="楷体" w:hAnsi="楷体" w:cs="宋体" w:hint="eastAsia"/>
          <w:sz w:val="24"/>
        </w:rPr>
        <w:t>1998年毕业于东北师范大学教育科学学院教育管理专业，获得教育学学士学位；2004年毕业于东北师范大学教育科学学院教育学原理专业，获得教育学硕士学位。2019年毕业于中国台湾台北教育大学教育经营与管理专业，获得教育学博士学位。</w:t>
      </w:r>
    </w:p>
    <w:p w14:paraId="36E64D23" w14:textId="77777777" w:rsidR="00C37CAB" w:rsidRPr="00C37CAB" w:rsidRDefault="00C37CAB" w:rsidP="00C37CAB">
      <w:pPr>
        <w:spacing w:line="360" w:lineRule="auto"/>
        <w:ind w:firstLineChars="200" w:firstLine="480"/>
        <w:rPr>
          <w:rFonts w:ascii="楷体" w:eastAsia="楷体" w:hAnsi="楷体" w:cs="宋体"/>
          <w:sz w:val="24"/>
        </w:rPr>
      </w:pPr>
      <w:r w:rsidRPr="00C37CAB">
        <w:rPr>
          <w:rFonts w:ascii="楷体" w:eastAsia="楷体" w:hAnsi="楷体" w:cs="宋体" w:hint="eastAsia"/>
          <w:sz w:val="24"/>
        </w:rPr>
        <w:t>1998年7月工作于鞍山师范学院教育技能教研部，教师；2005年工作于鞍山师范学院教育科学与技术学院，教师。2013年12月开始担任教育硕士研究生导师。</w:t>
      </w:r>
    </w:p>
    <w:p w14:paraId="3C29FE13" w14:textId="77777777" w:rsidR="00C37CAB" w:rsidRPr="00C37CAB" w:rsidRDefault="00C37CAB" w:rsidP="00C37CAB">
      <w:pPr>
        <w:spacing w:line="360" w:lineRule="auto"/>
        <w:ind w:firstLineChars="200" w:firstLine="482"/>
        <w:rPr>
          <w:rFonts w:ascii="楷体" w:eastAsia="楷体" w:hAnsi="楷体" w:cs="黑体"/>
          <w:b/>
          <w:bCs/>
          <w:sz w:val="24"/>
        </w:rPr>
      </w:pPr>
      <w:r w:rsidRPr="00C37CAB">
        <w:rPr>
          <w:rFonts w:ascii="楷体" w:eastAsia="楷体" w:hAnsi="楷体" w:cs="黑体" w:hint="eastAsia"/>
          <w:b/>
          <w:bCs/>
          <w:sz w:val="24"/>
        </w:rPr>
        <w:t>研究方向</w:t>
      </w:r>
    </w:p>
    <w:p w14:paraId="3204E7E2" w14:textId="77777777" w:rsidR="00C37CAB" w:rsidRPr="00C37CAB" w:rsidRDefault="00C37CAB" w:rsidP="00C37CAB">
      <w:pPr>
        <w:spacing w:line="360" w:lineRule="auto"/>
        <w:ind w:firstLineChars="200" w:firstLine="480"/>
        <w:rPr>
          <w:rFonts w:ascii="楷体" w:eastAsia="楷体" w:hAnsi="楷体" w:cs="宋体"/>
          <w:sz w:val="24"/>
        </w:rPr>
      </w:pPr>
      <w:r w:rsidRPr="00C37CAB">
        <w:rPr>
          <w:rFonts w:ascii="楷体" w:eastAsia="楷体" w:hAnsi="楷体" w:cs="宋体" w:hint="eastAsia"/>
          <w:sz w:val="24"/>
        </w:rPr>
        <w:t>教育基本理论；学前教育基本理论</w:t>
      </w:r>
    </w:p>
    <w:p w14:paraId="01409FCC" w14:textId="77777777" w:rsidR="00C37CAB" w:rsidRPr="00C37CAB" w:rsidRDefault="00C37CAB" w:rsidP="00C37CAB">
      <w:pPr>
        <w:spacing w:line="360" w:lineRule="auto"/>
        <w:ind w:firstLineChars="200" w:firstLine="482"/>
        <w:rPr>
          <w:rFonts w:ascii="楷体" w:eastAsia="楷体" w:hAnsi="楷体" w:cs="黑体"/>
          <w:b/>
          <w:bCs/>
          <w:sz w:val="24"/>
        </w:rPr>
      </w:pPr>
      <w:r w:rsidRPr="00C37CAB">
        <w:rPr>
          <w:rFonts w:ascii="楷体" w:eastAsia="楷体" w:hAnsi="楷体" w:cs="黑体" w:hint="eastAsia"/>
          <w:b/>
          <w:bCs/>
          <w:sz w:val="24"/>
        </w:rPr>
        <w:t>讲授课程</w:t>
      </w:r>
    </w:p>
    <w:p w14:paraId="273F0EA8" w14:textId="77777777" w:rsidR="00C37CAB" w:rsidRPr="00C37CAB" w:rsidRDefault="00C37CAB" w:rsidP="00C37CAB">
      <w:pPr>
        <w:spacing w:line="360" w:lineRule="auto"/>
        <w:ind w:firstLineChars="200" w:firstLine="480"/>
        <w:rPr>
          <w:rFonts w:ascii="楷体" w:eastAsia="楷体" w:hAnsi="楷体" w:cs="宋体"/>
          <w:sz w:val="24"/>
        </w:rPr>
      </w:pPr>
      <w:r w:rsidRPr="00C37CAB">
        <w:rPr>
          <w:rFonts w:ascii="楷体" w:eastAsia="楷体" w:hAnsi="楷体" w:cs="宋体" w:hint="eastAsia"/>
          <w:sz w:val="24"/>
        </w:rPr>
        <w:t>教育研究方法、教育学原理、学前教育科学研究方法、外国教育史、幼儿园教师职业道德、基础教育学、教师职业道德与政策法规、教育科学研究方法。</w:t>
      </w:r>
    </w:p>
    <w:p w14:paraId="392209B1" w14:textId="77777777" w:rsidR="00C37CAB" w:rsidRPr="00C37CAB" w:rsidRDefault="00C37CAB" w:rsidP="00C37CAB">
      <w:pPr>
        <w:spacing w:line="360" w:lineRule="auto"/>
        <w:ind w:firstLineChars="200" w:firstLine="482"/>
        <w:rPr>
          <w:rFonts w:ascii="楷体" w:eastAsia="楷体" w:hAnsi="楷体" w:cs="宋体"/>
          <w:b/>
          <w:bCs/>
          <w:sz w:val="24"/>
        </w:rPr>
      </w:pPr>
      <w:r w:rsidRPr="00C37CAB">
        <w:rPr>
          <w:rFonts w:ascii="楷体" w:eastAsia="楷体" w:hAnsi="楷体" w:cs="黑体" w:hint="eastAsia"/>
          <w:b/>
          <w:bCs/>
          <w:sz w:val="24"/>
        </w:rPr>
        <w:t>学术成果</w:t>
      </w:r>
    </w:p>
    <w:p w14:paraId="69DA954A" w14:textId="77777777" w:rsidR="00C37CAB" w:rsidRPr="00C37CAB" w:rsidRDefault="00C37CAB" w:rsidP="00C37CAB">
      <w:pPr>
        <w:spacing w:line="360" w:lineRule="auto"/>
        <w:ind w:firstLineChars="200" w:firstLine="480"/>
        <w:rPr>
          <w:rFonts w:ascii="楷体" w:eastAsia="楷体" w:hAnsi="楷体" w:cs="宋体"/>
          <w:sz w:val="24"/>
        </w:rPr>
      </w:pPr>
      <w:r w:rsidRPr="00C37CAB">
        <w:rPr>
          <w:rFonts w:ascii="楷体" w:eastAsia="楷体" w:hAnsi="楷体" w:cs="宋体" w:hint="eastAsia"/>
          <w:sz w:val="24"/>
        </w:rPr>
        <w:t>参编教材两部，发表期刊论文40余篇，主持完成省级科研项目5项，市级科研项目2项，校级科研项目3项。</w:t>
      </w:r>
    </w:p>
    <w:p w14:paraId="019E3312" w14:textId="77777777" w:rsidR="00C37CAB" w:rsidRPr="00C37CAB" w:rsidRDefault="00C37CAB" w:rsidP="00C37CAB">
      <w:pPr>
        <w:spacing w:line="360" w:lineRule="auto"/>
        <w:ind w:firstLineChars="200" w:firstLine="482"/>
        <w:rPr>
          <w:rFonts w:ascii="楷体" w:eastAsia="楷体" w:hAnsi="楷体" w:cs="黑体"/>
          <w:b/>
          <w:bCs/>
          <w:sz w:val="24"/>
        </w:rPr>
      </w:pPr>
      <w:r w:rsidRPr="00C37CAB">
        <w:rPr>
          <w:rFonts w:ascii="楷体" w:eastAsia="楷体" w:hAnsi="楷体" w:cs="黑体" w:hint="eastAsia"/>
          <w:b/>
          <w:bCs/>
          <w:sz w:val="24"/>
        </w:rPr>
        <w:t>个人荣誉</w:t>
      </w:r>
    </w:p>
    <w:p w14:paraId="2D19DE55" w14:textId="77777777" w:rsidR="00C37CAB" w:rsidRPr="00C37CAB" w:rsidRDefault="00C37CAB" w:rsidP="00C37CAB">
      <w:pPr>
        <w:spacing w:line="360" w:lineRule="auto"/>
        <w:ind w:firstLineChars="200" w:firstLine="480"/>
        <w:rPr>
          <w:rFonts w:ascii="楷体" w:eastAsia="楷体" w:hAnsi="楷体"/>
          <w:sz w:val="24"/>
        </w:rPr>
      </w:pPr>
      <w:r w:rsidRPr="00C37CAB">
        <w:rPr>
          <w:rFonts w:ascii="楷体" w:eastAsia="楷体" w:hAnsi="楷体" w:hint="eastAsia"/>
          <w:sz w:val="24"/>
        </w:rPr>
        <w:t>鞍山师范学院2004年度优秀科研工作者，鞍山师范学院2008年度学科建设暨“科研工作先进个人”，辽宁省青年教育科研骨干称号。</w:t>
      </w:r>
    </w:p>
    <w:p w14:paraId="23F7A22C" w14:textId="249C4675" w:rsidR="00AC6D0C" w:rsidRDefault="00AC6D0C">
      <w:pPr>
        <w:widowControl/>
        <w:jc w:val="left"/>
        <w:rPr>
          <w:sz w:val="28"/>
          <w:szCs w:val="28"/>
        </w:rPr>
      </w:pPr>
      <w:r>
        <w:rPr>
          <w:sz w:val="28"/>
          <w:szCs w:val="28"/>
        </w:rPr>
        <w:br w:type="page"/>
      </w:r>
    </w:p>
    <w:p w14:paraId="1BA2B63C" w14:textId="77777777" w:rsidR="00EF0E86" w:rsidRDefault="00EF0E86" w:rsidP="00EF0E86">
      <w:pPr>
        <w:jc w:val="center"/>
        <w:rPr>
          <w:rFonts w:ascii="微软雅黑" w:eastAsia="微软雅黑" w:hAnsi="微软雅黑" w:cs="微软雅黑"/>
          <w:b/>
          <w:bCs/>
          <w:color w:val="333399"/>
          <w:sz w:val="28"/>
          <w:szCs w:val="28"/>
        </w:rPr>
      </w:pPr>
      <w:r>
        <w:rPr>
          <w:rFonts w:ascii="微软雅黑" w:eastAsia="微软雅黑" w:hAnsi="微软雅黑" w:cs="微软雅黑" w:hint="eastAsia"/>
          <w:b/>
          <w:bCs/>
          <w:color w:val="333399"/>
          <w:sz w:val="28"/>
          <w:szCs w:val="28"/>
        </w:rPr>
        <w:lastRenderedPageBreak/>
        <w:t>赵阳</w:t>
      </w:r>
    </w:p>
    <w:tbl>
      <w:tblPr>
        <w:tblpPr w:leftFromText="180" w:rightFromText="180" w:vertAnchor="text" w:horzAnchor="page" w:tblpX="7633" w:tblpY="314"/>
        <w:tblW w:w="0" w:type="auto"/>
        <w:tblLayout w:type="fixed"/>
        <w:tblLook w:val="0000" w:firstRow="0" w:lastRow="0" w:firstColumn="0" w:lastColumn="0" w:noHBand="0" w:noVBand="0"/>
      </w:tblPr>
      <w:tblGrid>
        <w:gridCol w:w="2125"/>
      </w:tblGrid>
      <w:tr w:rsidR="00EF0E86" w14:paraId="49EA04BF" w14:textId="77777777" w:rsidTr="000D7721">
        <w:trPr>
          <w:trHeight w:val="2519"/>
        </w:trPr>
        <w:tc>
          <w:tcPr>
            <w:tcW w:w="2125" w:type="dxa"/>
          </w:tcPr>
          <w:p w14:paraId="4C35E048" w14:textId="7A8A9011" w:rsidR="00EF0E86" w:rsidRDefault="00EF0E86" w:rsidP="000D7721">
            <w:pPr>
              <w:spacing w:line="360" w:lineRule="auto"/>
              <w:rPr>
                <w:rFonts w:ascii="宋体" w:eastAsia="宋体" w:hAnsi="宋体"/>
                <w:b/>
                <w:sz w:val="28"/>
                <w:szCs w:val="28"/>
                <w:highlight w:val="lightGray"/>
              </w:rPr>
            </w:pPr>
          </w:p>
        </w:tc>
      </w:tr>
    </w:tbl>
    <w:p w14:paraId="31C4DE04" w14:textId="77777777" w:rsidR="00EF0E86" w:rsidRDefault="00EF0E86" w:rsidP="00EF0E86">
      <w:pPr>
        <w:rPr>
          <w:rFonts w:ascii="微软雅黑" w:eastAsia="微软雅黑" w:hAnsi="微软雅黑" w:cs="微软雅黑"/>
          <w:b/>
          <w:bCs/>
          <w:color w:val="333399"/>
          <w:szCs w:val="21"/>
        </w:rPr>
      </w:pPr>
    </w:p>
    <w:p w14:paraId="688615FE" w14:textId="77777777" w:rsidR="00EF0E86" w:rsidRPr="00EF0E86" w:rsidRDefault="00EF0E86" w:rsidP="00EF0E86">
      <w:pPr>
        <w:adjustRightInd w:val="0"/>
        <w:snapToGrid w:val="0"/>
        <w:rPr>
          <w:rFonts w:ascii="楷体" w:eastAsia="楷体" w:hAnsi="楷体" w:cs="宋体"/>
          <w:bCs/>
          <w:sz w:val="24"/>
        </w:rPr>
      </w:pPr>
      <w:r w:rsidRPr="00EF0E86">
        <w:rPr>
          <w:rFonts w:ascii="楷体" w:eastAsia="楷体" w:hAnsi="楷体" w:cs="宋体" w:hint="eastAsia"/>
          <w:bCs/>
          <w:sz w:val="24"/>
        </w:rPr>
        <w:t xml:space="preserve">性    别：女  </w:t>
      </w:r>
    </w:p>
    <w:p w14:paraId="7B06A99B" w14:textId="77777777" w:rsidR="00EF0E86" w:rsidRPr="00EF0E86" w:rsidRDefault="00EF0E86" w:rsidP="00EF0E86">
      <w:pPr>
        <w:adjustRightInd w:val="0"/>
        <w:snapToGrid w:val="0"/>
        <w:rPr>
          <w:rFonts w:ascii="楷体" w:eastAsia="楷体" w:hAnsi="楷体" w:cs="宋体"/>
          <w:bCs/>
          <w:sz w:val="24"/>
        </w:rPr>
      </w:pPr>
      <w:r w:rsidRPr="00EF0E86">
        <w:rPr>
          <w:rFonts w:ascii="楷体" w:eastAsia="楷体" w:hAnsi="楷体" w:cs="宋体" w:hint="eastAsia"/>
          <w:bCs/>
          <w:sz w:val="24"/>
        </w:rPr>
        <w:t>职    称： 教育硕士研究生导师</w:t>
      </w:r>
    </w:p>
    <w:p w14:paraId="49A59492" w14:textId="77777777" w:rsidR="00EF0E86" w:rsidRPr="00EF0E86" w:rsidRDefault="00EF0E86" w:rsidP="00EF0E86">
      <w:pPr>
        <w:adjustRightInd w:val="0"/>
        <w:snapToGrid w:val="0"/>
        <w:rPr>
          <w:rFonts w:ascii="楷体" w:eastAsia="楷体" w:hAnsi="楷体" w:cs="宋体"/>
          <w:bCs/>
          <w:sz w:val="24"/>
        </w:rPr>
      </w:pPr>
      <w:r w:rsidRPr="00EF0E86">
        <w:rPr>
          <w:rFonts w:ascii="楷体" w:eastAsia="楷体" w:hAnsi="楷体" w:cs="宋体" w:hint="eastAsia"/>
          <w:bCs/>
          <w:sz w:val="24"/>
        </w:rPr>
        <w:t>担任硕导：2020年11月</w:t>
      </w:r>
    </w:p>
    <w:p w14:paraId="1D39FD91" w14:textId="0BD750C0" w:rsidR="00EF0E86" w:rsidRPr="00EF0E86" w:rsidRDefault="00EF0E86" w:rsidP="00EF0E86">
      <w:pPr>
        <w:adjustRightInd w:val="0"/>
        <w:snapToGrid w:val="0"/>
        <w:rPr>
          <w:rFonts w:ascii="楷体" w:eastAsia="楷体" w:hAnsi="楷体" w:cs="宋体"/>
          <w:bCs/>
          <w:sz w:val="24"/>
        </w:rPr>
      </w:pPr>
      <w:r w:rsidRPr="00EF0E86">
        <w:rPr>
          <w:rFonts w:ascii="楷体" w:eastAsia="楷体" w:hAnsi="楷体" w:cs="宋体" w:hint="eastAsia"/>
          <w:bCs/>
          <w:sz w:val="24"/>
        </w:rPr>
        <w:t>研究方向：教育政策与法规、乡村教育振兴</w:t>
      </w:r>
    </w:p>
    <w:tbl>
      <w:tblPr>
        <w:tblW w:w="868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204"/>
        <w:gridCol w:w="1914"/>
        <w:gridCol w:w="1965"/>
        <w:gridCol w:w="1598"/>
      </w:tblGrid>
      <w:tr w:rsidR="00EF0E86" w:rsidRPr="00584252" w14:paraId="6963D188" w14:textId="77777777" w:rsidTr="00C947C2">
        <w:trPr>
          <w:trHeight w:val="737"/>
        </w:trPr>
        <w:tc>
          <w:tcPr>
            <w:tcW w:w="3204" w:type="dxa"/>
            <w:tcBorders>
              <w:tl2br w:val="nil"/>
              <w:tr2bl w:val="nil"/>
            </w:tcBorders>
            <w:vAlign w:val="center"/>
          </w:tcPr>
          <w:p w14:paraId="54C15D72" w14:textId="77777777" w:rsidR="00EF0E86" w:rsidRPr="00584252" w:rsidRDefault="00EF0E86" w:rsidP="00C947C2">
            <w:pPr>
              <w:adjustRightInd w:val="0"/>
              <w:snapToGrid w:val="0"/>
              <w:ind w:firstLineChars="200" w:firstLine="482"/>
              <w:rPr>
                <w:rFonts w:ascii="楷体" w:eastAsia="楷体" w:hAnsi="楷体" w:cs="黑体"/>
                <w:b/>
                <w:bCs/>
                <w:sz w:val="24"/>
              </w:rPr>
            </w:pPr>
            <w:r w:rsidRPr="00584252">
              <w:rPr>
                <w:rFonts w:ascii="楷体" w:eastAsia="楷体" w:hAnsi="楷体" w:cs="黑体" w:hint="eastAsia"/>
                <w:b/>
                <w:bCs/>
                <w:sz w:val="24"/>
              </w:rPr>
              <w:t>学习经历</w:t>
            </w:r>
          </w:p>
        </w:tc>
        <w:tc>
          <w:tcPr>
            <w:tcW w:w="1914" w:type="dxa"/>
            <w:tcBorders>
              <w:tl2br w:val="nil"/>
              <w:tr2bl w:val="nil"/>
            </w:tcBorders>
            <w:vAlign w:val="center"/>
          </w:tcPr>
          <w:p w14:paraId="192AB9FB" w14:textId="77777777" w:rsidR="00EF0E86" w:rsidRPr="00584252" w:rsidRDefault="00EF0E86" w:rsidP="00C947C2">
            <w:pPr>
              <w:adjustRightInd w:val="0"/>
              <w:snapToGrid w:val="0"/>
              <w:ind w:firstLineChars="200" w:firstLine="482"/>
              <w:rPr>
                <w:rFonts w:ascii="楷体" w:eastAsia="楷体" w:hAnsi="楷体" w:cs="黑体"/>
                <w:b/>
                <w:bCs/>
                <w:sz w:val="24"/>
              </w:rPr>
            </w:pPr>
            <w:r w:rsidRPr="00584252">
              <w:rPr>
                <w:rFonts w:ascii="楷体" w:eastAsia="楷体" w:hAnsi="楷体" w:cs="黑体" w:hint="eastAsia"/>
                <w:b/>
                <w:bCs/>
                <w:sz w:val="24"/>
              </w:rPr>
              <w:t>学校</w:t>
            </w:r>
          </w:p>
        </w:tc>
        <w:tc>
          <w:tcPr>
            <w:tcW w:w="1965" w:type="dxa"/>
            <w:tcBorders>
              <w:tl2br w:val="nil"/>
              <w:tr2bl w:val="nil"/>
            </w:tcBorders>
            <w:vAlign w:val="center"/>
          </w:tcPr>
          <w:p w14:paraId="172D8450" w14:textId="77777777" w:rsidR="00EF0E86" w:rsidRPr="00584252" w:rsidRDefault="00EF0E86" w:rsidP="00C947C2">
            <w:pPr>
              <w:adjustRightInd w:val="0"/>
              <w:snapToGrid w:val="0"/>
              <w:ind w:firstLineChars="200" w:firstLine="482"/>
              <w:rPr>
                <w:rFonts w:ascii="楷体" w:eastAsia="楷体" w:hAnsi="楷体" w:cs="黑体"/>
                <w:b/>
                <w:bCs/>
                <w:sz w:val="24"/>
              </w:rPr>
            </w:pPr>
            <w:r w:rsidRPr="00584252">
              <w:rPr>
                <w:rFonts w:ascii="楷体" w:eastAsia="楷体" w:hAnsi="楷体" w:cs="黑体" w:hint="eastAsia"/>
                <w:b/>
                <w:bCs/>
                <w:sz w:val="24"/>
              </w:rPr>
              <w:t>专业</w:t>
            </w:r>
          </w:p>
        </w:tc>
        <w:tc>
          <w:tcPr>
            <w:tcW w:w="1598" w:type="dxa"/>
            <w:tcBorders>
              <w:tl2br w:val="nil"/>
              <w:tr2bl w:val="nil"/>
            </w:tcBorders>
            <w:vAlign w:val="center"/>
          </w:tcPr>
          <w:p w14:paraId="4839B865" w14:textId="77777777" w:rsidR="00EF0E86" w:rsidRPr="00584252" w:rsidRDefault="00EF0E86" w:rsidP="00C947C2">
            <w:pPr>
              <w:adjustRightInd w:val="0"/>
              <w:snapToGrid w:val="0"/>
              <w:ind w:firstLineChars="200" w:firstLine="482"/>
              <w:rPr>
                <w:rFonts w:ascii="楷体" w:eastAsia="楷体" w:hAnsi="楷体" w:cs="黑体"/>
                <w:b/>
                <w:bCs/>
                <w:sz w:val="24"/>
              </w:rPr>
            </w:pPr>
            <w:r w:rsidRPr="00584252">
              <w:rPr>
                <w:rFonts w:ascii="楷体" w:eastAsia="楷体" w:hAnsi="楷体" w:cs="黑体" w:hint="eastAsia"/>
                <w:b/>
                <w:bCs/>
                <w:sz w:val="24"/>
              </w:rPr>
              <w:t>学位</w:t>
            </w:r>
          </w:p>
        </w:tc>
      </w:tr>
      <w:tr w:rsidR="00EF0E86" w:rsidRPr="00584252" w14:paraId="6B5122BA" w14:textId="77777777" w:rsidTr="00C947C2">
        <w:trPr>
          <w:trHeight w:val="348"/>
        </w:trPr>
        <w:tc>
          <w:tcPr>
            <w:tcW w:w="3204" w:type="dxa"/>
            <w:tcBorders>
              <w:tl2br w:val="nil"/>
              <w:tr2bl w:val="nil"/>
            </w:tcBorders>
            <w:vAlign w:val="center"/>
          </w:tcPr>
          <w:p w14:paraId="356A3C41" w14:textId="77777777" w:rsidR="00EF0E86" w:rsidRPr="00584252" w:rsidRDefault="00EF0E86" w:rsidP="00C947C2">
            <w:pPr>
              <w:adjustRightInd w:val="0"/>
              <w:snapToGrid w:val="0"/>
              <w:jc w:val="left"/>
              <w:rPr>
                <w:rFonts w:ascii="楷体" w:eastAsia="楷体" w:hAnsi="楷体"/>
                <w:sz w:val="24"/>
              </w:rPr>
            </w:pPr>
            <w:r w:rsidRPr="00584252">
              <w:rPr>
                <w:rFonts w:ascii="楷体" w:eastAsia="楷体" w:hAnsi="楷体" w:hint="eastAsia"/>
                <w:sz w:val="24"/>
              </w:rPr>
              <w:t>博士2015.9-2020.6</w:t>
            </w:r>
          </w:p>
        </w:tc>
        <w:tc>
          <w:tcPr>
            <w:tcW w:w="1914" w:type="dxa"/>
            <w:tcBorders>
              <w:tl2br w:val="nil"/>
              <w:tr2bl w:val="nil"/>
            </w:tcBorders>
            <w:vAlign w:val="center"/>
          </w:tcPr>
          <w:p w14:paraId="47964807" w14:textId="77777777" w:rsidR="00EF0E86" w:rsidRPr="00584252" w:rsidRDefault="00EF0E86" w:rsidP="00C947C2">
            <w:pPr>
              <w:adjustRightInd w:val="0"/>
              <w:snapToGrid w:val="0"/>
              <w:jc w:val="left"/>
              <w:rPr>
                <w:rFonts w:ascii="楷体" w:eastAsia="楷体" w:hAnsi="楷体"/>
                <w:sz w:val="24"/>
              </w:rPr>
            </w:pPr>
            <w:r w:rsidRPr="00584252">
              <w:rPr>
                <w:rFonts w:ascii="楷体" w:eastAsia="楷体" w:hAnsi="楷体" w:hint="eastAsia"/>
                <w:sz w:val="24"/>
              </w:rPr>
              <w:t>辽宁师范大学</w:t>
            </w:r>
          </w:p>
        </w:tc>
        <w:tc>
          <w:tcPr>
            <w:tcW w:w="1965" w:type="dxa"/>
            <w:tcBorders>
              <w:tl2br w:val="nil"/>
              <w:tr2bl w:val="nil"/>
            </w:tcBorders>
            <w:vAlign w:val="center"/>
          </w:tcPr>
          <w:p w14:paraId="6B561A25" w14:textId="77777777" w:rsidR="00EF0E86" w:rsidRPr="00584252" w:rsidRDefault="00EF0E86" w:rsidP="00C947C2">
            <w:pPr>
              <w:adjustRightInd w:val="0"/>
              <w:snapToGrid w:val="0"/>
              <w:jc w:val="left"/>
              <w:rPr>
                <w:rFonts w:ascii="楷体" w:eastAsia="楷体" w:hAnsi="楷体"/>
                <w:sz w:val="24"/>
              </w:rPr>
            </w:pPr>
            <w:r w:rsidRPr="00584252">
              <w:rPr>
                <w:rFonts w:ascii="楷体" w:eastAsia="楷体" w:hAnsi="楷体" w:hint="eastAsia"/>
                <w:sz w:val="24"/>
              </w:rPr>
              <w:t>教育学原理</w:t>
            </w:r>
          </w:p>
        </w:tc>
        <w:tc>
          <w:tcPr>
            <w:tcW w:w="1598" w:type="dxa"/>
            <w:tcBorders>
              <w:tl2br w:val="nil"/>
              <w:tr2bl w:val="nil"/>
            </w:tcBorders>
            <w:vAlign w:val="center"/>
          </w:tcPr>
          <w:p w14:paraId="6135E2F8" w14:textId="77777777" w:rsidR="00EF0E86" w:rsidRPr="00584252" w:rsidRDefault="00EF0E86" w:rsidP="00C947C2">
            <w:pPr>
              <w:adjustRightInd w:val="0"/>
              <w:snapToGrid w:val="0"/>
              <w:jc w:val="left"/>
              <w:rPr>
                <w:rFonts w:ascii="楷体" w:eastAsia="楷体" w:hAnsi="楷体"/>
                <w:sz w:val="24"/>
              </w:rPr>
            </w:pPr>
            <w:r w:rsidRPr="00584252">
              <w:rPr>
                <w:rFonts w:ascii="楷体" w:eastAsia="楷体" w:hAnsi="楷体" w:hint="eastAsia"/>
                <w:sz w:val="24"/>
              </w:rPr>
              <w:t>教育学博士</w:t>
            </w:r>
          </w:p>
        </w:tc>
      </w:tr>
      <w:tr w:rsidR="00EF0E86" w:rsidRPr="00584252" w14:paraId="710B89AF" w14:textId="77777777" w:rsidTr="00C947C2">
        <w:trPr>
          <w:trHeight w:val="418"/>
        </w:trPr>
        <w:tc>
          <w:tcPr>
            <w:tcW w:w="3204" w:type="dxa"/>
            <w:tcBorders>
              <w:tl2br w:val="nil"/>
              <w:tr2bl w:val="nil"/>
            </w:tcBorders>
            <w:vAlign w:val="center"/>
          </w:tcPr>
          <w:p w14:paraId="22AE2339" w14:textId="77777777" w:rsidR="00EF0E86" w:rsidRPr="00584252" w:rsidRDefault="00EF0E86" w:rsidP="00C947C2">
            <w:pPr>
              <w:adjustRightInd w:val="0"/>
              <w:snapToGrid w:val="0"/>
              <w:jc w:val="left"/>
              <w:rPr>
                <w:rFonts w:ascii="楷体" w:eastAsia="楷体" w:hAnsi="楷体"/>
                <w:sz w:val="24"/>
              </w:rPr>
            </w:pPr>
            <w:r w:rsidRPr="00584252">
              <w:rPr>
                <w:rFonts w:ascii="楷体" w:eastAsia="楷体" w:hAnsi="楷体" w:hint="eastAsia"/>
                <w:sz w:val="24"/>
              </w:rPr>
              <w:t>硕士2008.6-2011.9</w:t>
            </w:r>
          </w:p>
        </w:tc>
        <w:tc>
          <w:tcPr>
            <w:tcW w:w="1914" w:type="dxa"/>
            <w:tcBorders>
              <w:tl2br w:val="nil"/>
              <w:tr2bl w:val="nil"/>
            </w:tcBorders>
            <w:vAlign w:val="center"/>
          </w:tcPr>
          <w:p w14:paraId="0D89F9AF" w14:textId="77777777" w:rsidR="00EF0E86" w:rsidRPr="00584252" w:rsidRDefault="00EF0E86" w:rsidP="00C947C2">
            <w:pPr>
              <w:adjustRightInd w:val="0"/>
              <w:snapToGrid w:val="0"/>
              <w:jc w:val="left"/>
              <w:rPr>
                <w:rFonts w:ascii="楷体" w:eastAsia="楷体" w:hAnsi="楷体"/>
                <w:sz w:val="24"/>
              </w:rPr>
            </w:pPr>
            <w:r w:rsidRPr="00584252">
              <w:rPr>
                <w:rFonts w:ascii="楷体" w:eastAsia="楷体" w:hAnsi="楷体" w:hint="eastAsia"/>
                <w:sz w:val="24"/>
              </w:rPr>
              <w:t>辽宁师范大学</w:t>
            </w:r>
          </w:p>
        </w:tc>
        <w:tc>
          <w:tcPr>
            <w:tcW w:w="1965" w:type="dxa"/>
            <w:tcBorders>
              <w:tl2br w:val="nil"/>
              <w:tr2bl w:val="nil"/>
            </w:tcBorders>
            <w:vAlign w:val="center"/>
          </w:tcPr>
          <w:p w14:paraId="013C55FE" w14:textId="77777777" w:rsidR="00EF0E86" w:rsidRPr="00584252" w:rsidRDefault="00EF0E86" w:rsidP="00C947C2">
            <w:pPr>
              <w:adjustRightInd w:val="0"/>
              <w:snapToGrid w:val="0"/>
              <w:jc w:val="left"/>
              <w:rPr>
                <w:rFonts w:ascii="楷体" w:eastAsia="楷体" w:hAnsi="楷体"/>
                <w:sz w:val="24"/>
              </w:rPr>
            </w:pPr>
            <w:r w:rsidRPr="00584252">
              <w:rPr>
                <w:rFonts w:ascii="楷体" w:eastAsia="楷体" w:hAnsi="楷体" w:hint="eastAsia"/>
                <w:sz w:val="24"/>
              </w:rPr>
              <w:t>课程与教学论</w:t>
            </w:r>
          </w:p>
        </w:tc>
        <w:tc>
          <w:tcPr>
            <w:tcW w:w="1598" w:type="dxa"/>
            <w:tcBorders>
              <w:tl2br w:val="nil"/>
              <w:tr2bl w:val="nil"/>
            </w:tcBorders>
            <w:vAlign w:val="center"/>
          </w:tcPr>
          <w:p w14:paraId="02BB9338" w14:textId="77777777" w:rsidR="00EF0E86" w:rsidRPr="00584252" w:rsidRDefault="00EF0E86" w:rsidP="00C947C2">
            <w:pPr>
              <w:adjustRightInd w:val="0"/>
              <w:snapToGrid w:val="0"/>
              <w:jc w:val="left"/>
              <w:rPr>
                <w:rFonts w:ascii="楷体" w:eastAsia="楷体" w:hAnsi="楷体"/>
                <w:sz w:val="24"/>
              </w:rPr>
            </w:pPr>
            <w:r w:rsidRPr="00584252">
              <w:rPr>
                <w:rFonts w:ascii="楷体" w:eastAsia="楷体" w:hAnsi="楷体" w:hint="eastAsia"/>
                <w:sz w:val="24"/>
              </w:rPr>
              <w:t>教育学硕士</w:t>
            </w:r>
          </w:p>
        </w:tc>
      </w:tr>
      <w:tr w:rsidR="00EF0E86" w:rsidRPr="00584252" w14:paraId="435D97D8" w14:textId="77777777" w:rsidTr="00C947C2">
        <w:trPr>
          <w:trHeight w:val="382"/>
        </w:trPr>
        <w:tc>
          <w:tcPr>
            <w:tcW w:w="3204" w:type="dxa"/>
            <w:tcBorders>
              <w:tl2br w:val="nil"/>
              <w:tr2bl w:val="nil"/>
            </w:tcBorders>
            <w:vAlign w:val="center"/>
          </w:tcPr>
          <w:p w14:paraId="62ADE8B5" w14:textId="77777777" w:rsidR="00EF0E86" w:rsidRPr="00584252" w:rsidRDefault="00EF0E86" w:rsidP="00C947C2">
            <w:pPr>
              <w:adjustRightInd w:val="0"/>
              <w:snapToGrid w:val="0"/>
              <w:jc w:val="left"/>
              <w:rPr>
                <w:rFonts w:ascii="楷体" w:eastAsia="楷体" w:hAnsi="楷体"/>
                <w:sz w:val="24"/>
              </w:rPr>
            </w:pPr>
            <w:r w:rsidRPr="00584252">
              <w:rPr>
                <w:rFonts w:ascii="楷体" w:eastAsia="楷体" w:hAnsi="楷体" w:hint="eastAsia"/>
                <w:sz w:val="24"/>
              </w:rPr>
              <w:t>本科2005.9-2008.6</w:t>
            </w:r>
          </w:p>
        </w:tc>
        <w:tc>
          <w:tcPr>
            <w:tcW w:w="1914" w:type="dxa"/>
            <w:tcBorders>
              <w:tl2br w:val="nil"/>
              <w:tr2bl w:val="nil"/>
            </w:tcBorders>
            <w:vAlign w:val="center"/>
          </w:tcPr>
          <w:p w14:paraId="44C54916" w14:textId="77777777" w:rsidR="00EF0E86" w:rsidRPr="00584252" w:rsidRDefault="00EF0E86" w:rsidP="00C947C2">
            <w:pPr>
              <w:adjustRightInd w:val="0"/>
              <w:snapToGrid w:val="0"/>
              <w:jc w:val="left"/>
              <w:rPr>
                <w:rFonts w:ascii="楷体" w:eastAsia="楷体" w:hAnsi="楷体"/>
                <w:sz w:val="24"/>
              </w:rPr>
            </w:pPr>
            <w:r w:rsidRPr="00584252">
              <w:rPr>
                <w:rFonts w:ascii="楷体" w:eastAsia="楷体" w:hAnsi="楷体" w:hint="eastAsia"/>
                <w:sz w:val="24"/>
              </w:rPr>
              <w:t>沈阳师范大学</w:t>
            </w:r>
          </w:p>
        </w:tc>
        <w:tc>
          <w:tcPr>
            <w:tcW w:w="1965" w:type="dxa"/>
            <w:tcBorders>
              <w:tl2br w:val="nil"/>
              <w:tr2bl w:val="nil"/>
            </w:tcBorders>
            <w:vAlign w:val="center"/>
          </w:tcPr>
          <w:p w14:paraId="5F91A8F5" w14:textId="77777777" w:rsidR="00EF0E86" w:rsidRPr="00584252" w:rsidRDefault="00EF0E86" w:rsidP="00C947C2">
            <w:pPr>
              <w:adjustRightInd w:val="0"/>
              <w:snapToGrid w:val="0"/>
              <w:jc w:val="left"/>
              <w:rPr>
                <w:rFonts w:ascii="楷体" w:eastAsia="楷体" w:hAnsi="楷体"/>
                <w:sz w:val="24"/>
              </w:rPr>
            </w:pPr>
            <w:r w:rsidRPr="00584252">
              <w:rPr>
                <w:rFonts w:ascii="楷体" w:eastAsia="楷体" w:hAnsi="楷体" w:hint="eastAsia"/>
                <w:sz w:val="24"/>
              </w:rPr>
              <w:t>英语教育</w:t>
            </w:r>
          </w:p>
        </w:tc>
        <w:tc>
          <w:tcPr>
            <w:tcW w:w="1598" w:type="dxa"/>
            <w:tcBorders>
              <w:tl2br w:val="nil"/>
              <w:tr2bl w:val="nil"/>
            </w:tcBorders>
            <w:vAlign w:val="center"/>
          </w:tcPr>
          <w:p w14:paraId="720BA248" w14:textId="77777777" w:rsidR="00EF0E86" w:rsidRPr="00584252" w:rsidRDefault="00EF0E86" w:rsidP="00C947C2">
            <w:pPr>
              <w:adjustRightInd w:val="0"/>
              <w:snapToGrid w:val="0"/>
              <w:jc w:val="left"/>
              <w:rPr>
                <w:rFonts w:ascii="楷体" w:eastAsia="楷体" w:hAnsi="楷体"/>
                <w:sz w:val="24"/>
              </w:rPr>
            </w:pPr>
            <w:r w:rsidRPr="00584252">
              <w:rPr>
                <w:rFonts w:ascii="楷体" w:eastAsia="楷体" w:hAnsi="楷体" w:hint="eastAsia"/>
                <w:sz w:val="24"/>
              </w:rPr>
              <w:t>文学学士</w:t>
            </w:r>
          </w:p>
        </w:tc>
      </w:tr>
    </w:tbl>
    <w:p w14:paraId="5967715E" w14:textId="77777777" w:rsidR="00EF0E86" w:rsidRPr="00EF0E86" w:rsidRDefault="00EF0E86" w:rsidP="00EF0E86">
      <w:pPr>
        <w:spacing w:line="240" w:lineRule="exact"/>
        <w:rPr>
          <w:rFonts w:ascii="楷体" w:eastAsia="楷体" w:hAnsi="楷体"/>
          <w:sz w:val="44"/>
          <w:szCs w:val="44"/>
        </w:rPr>
      </w:pPr>
    </w:p>
    <w:tbl>
      <w:tblPr>
        <w:tblW w:w="8674" w:type="dxa"/>
        <w:tblBorders>
          <w:top w:val="single" w:sz="12" w:space="0" w:color="auto"/>
          <w:left w:val="single" w:sz="12" w:space="0" w:color="auto"/>
          <w:bottom w:val="single" w:sz="12" w:space="0" w:color="auto"/>
          <w:right w:val="single" w:sz="12" w:space="0" w:color="auto"/>
          <w:insideH w:val="single" w:sz="2" w:space="0" w:color="auto"/>
          <w:insideV w:val="single" w:sz="6" w:space="0" w:color="auto"/>
        </w:tblBorders>
        <w:tblLook w:val="0000" w:firstRow="0" w:lastRow="0" w:firstColumn="0" w:lastColumn="0" w:noHBand="0" w:noVBand="0"/>
      </w:tblPr>
      <w:tblGrid>
        <w:gridCol w:w="1925"/>
        <w:gridCol w:w="2733"/>
        <w:gridCol w:w="1898"/>
        <w:gridCol w:w="2118"/>
      </w:tblGrid>
      <w:tr w:rsidR="00EF0E86" w:rsidRPr="00EF0E86" w14:paraId="22EBC151" w14:textId="77777777" w:rsidTr="00C947C2">
        <w:trPr>
          <w:trHeight w:val="570"/>
        </w:trPr>
        <w:tc>
          <w:tcPr>
            <w:tcW w:w="1925" w:type="dxa"/>
            <w:tcBorders>
              <w:tl2br w:val="nil"/>
              <w:tr2bl w:val="nil"/>
            </w:tcBorders>
            <w:vAlign w:val="center"/>
          </w:tcPr>
          <w:p w14:paraId="7074FFAF" w14:textId="77777777" w:rsidR="00EF0E86" w:rsidRPr="00EF0E86" w:rsidRDefault="00EF0E86" w:rsidP="00C947C2">
            <w:pPr>
              <w:adjustRightInd w:val="0"/>
              <w:snapToGrid w:val="0"/>
              <w:ind w:firstLineChars="200" w:firstLine="482"/>
              <w:rPr>
                <w:rFonts w:ascii="楷体" w:eastAsia="楷体" w:hAnsi="楷体" w:cs="黑体"/>
                <w:b/>
                <w:bCs/>
                <w:sz w:val="24"/>
              </w:rPr>
            </w:pPr>
            <w:r w:rsidRPr="00EF0E86">
              <w:rPr>
                <w:rFonts w:ascii="楷体" w:eastAsia="楷体" w:hAnsi="楷体" w:cs="黑体" w:hint="eastAsia"/>
                <w:b/>
                <w:bCs/>
                <w:sz w:val="24"/>
              </w:rPr>
              <w:t>工作经历</w:t>
            </w:r>
          </w:p>
        </w:tc>
        <w:tc>
          <w:tcPr>
            <w:tcW w:w="2733" w:type="dxa"/>
            <w:tcBorders>
              <w:tl2br w:val="nil"/>
              <w:tr2bl w:val="nil"/>
            </w:tcBorders>
            <w:vAlign w:val="center"/>
          </w:tcPr>
          <w:p w14:paraId="5381C2ED" w14:textId="77777777" w:rsidR="00EF0E86" w:rsidRPr="00EF0E86" w:rsidRDefault="00EF0E86" w:rsidP="00C947C2">
            <w:pPr>
              <w:adjustRightInd w:val="0"/>
              <w:snapToGrid w:val="0"/>
              <w:ind w:firstLineChars="200" w:firstLine="482"/>
              <w:rPr>
                <w:rFonts w:ascii="楷体" w:eastAsia="楷体" w:hAnsi="楷体" w:cs="黑体"/>
                <w:b/>
                <w:bCs/>
                <w:sz w:val="24"/>
              </w:rPr>
            </w:pPr>
            <w:r w:rsidRPr="00EF0E86">
              <w:rPr>
                <w:rFonts w:ascii="楷体" w:eastAsia="楷体" w:hAnsi="楷体" w:cs="黑体" w:hint="eastAsia"/>
                <w:b/>
                <w:bCs/>
                <w:sz w:val="24"/>
              </w:rPr>
              <w:t>所 在 单 位</w:t>
            </w:r>
          </w:p>
        </w:tc>
        <w:tc>
          <w:tcPr>
            <w:tcW w:w="1898" w:type="dxa"/>
            <w:tcBorders>
              <w:tl2br w:val="nil"/>
              <w:tr2bl w:val="nil"/>
            </w:tcBorders>
            <w:vAlign w:val="center"/>
          </w:tcPr>
          <w:p w14:paraId="341FDCBC" w14:textId="77777777" w:rsidR="00EF0E86" w:rsidRPr="00EF0E86" w:rsidRDefault="00EF0E86" w:rsidP="00C947C2">
            <w:pPr>
              <w:adjustRightInd w:val="0"/>
              <w:snapToGrid w:val="0"/>
              <w:jc w:val="center"/>
              <w:rPr>
                <w:rFonts w:ascii="楷体" w:eastAsia="楷体" w:hAnsi="楷体" w:cs="黑体"/>
                <w:b/>
                <w:bCs/>
                <w:sz w:val="24"/>
              </w:rPr>
            </w:pPr>
            <w:r w:rsidRPr="00EF0E86">
              <w:rPr>
                <w:rFonts w:ascii="楷体" w:eastAsia="楷体" w:hAnsi="楷体" w:cs="黑体" w:hint="eastAsia"/>
                <w:b/>
                <w:bCs/>
                <w:sz w:val="24"/>
              </w:rPr>
              <w:t>从事工作</w:t>
            </w:r>
          </w:p>
        </w:tc>
        <w:tc>
          <w:tcPr>
            <w:tcW w:w="2118" w:type="dxa"/>
            <w:tcBorders>
              <w:tl2br w:val="nil"/>
              <w:tr2bl w:val="nil"/>
            </w:tcBorders>
            <w:vAlign w:val="center"/>
          </w:tcPr>
          <w:p w14:paraId="4563DB95" w14:textId="77777777" w:rsidR="00EF0E86" w:rsidRPr="00EF0E86" w:rsidRDefault="00EF0E86" w:rsidP="00C947C2">
            <w:pPr>
              <w:adjustRightInd w:val="0"/>
              <w:snapToGrid w:val="0"/>
              <w:ind w:firstLineChars="200" w:firstLine="482"/>
              <w:rPr>
                <w:rFonts w:ascii="楷体" w:eastAsia="楷体" w:hAnsi="楷体" w:cs="黑体"/>
                <w:b/>
                <w:bCs/>
                <w:sz w:val="24"/>
              </w:rPr>
            </w:pPr>
            <w:r w:rsidRPr="00EF0E86">
              <w:rPr>
                <w:rFonts w:ascii="楷体" w:eastAsia="楷体" w:hAnsi="楷体" w:cs="黑体" w:hint="eastAsia"/>
                <w:b/>
                <w:bCs/>
                <w:sz w:val="24"/>
              </w:rPr>
              <w:t>职务（资格）</w:t>
            </w:r>
          </w:p>
        </w:tc>
      </w:tr>
      <w:tr w:rsidR="00EF0E86" w:rsidRPr="00EF0E86" w14:paraId="201B2F2D" w14:textId="77777777" w:rsidTr="00C947C2">
        <w:trPr>
          <w:trHeight w:val="570"/>
        </w:trPr>
        <w:tc>
          <w:tcPr>
            <w:tcW w:w="1925" w:type="dxa"/>
            <w:tcBorders>
              <w:tl2br w:val="nil"/>
              <w:tr2bl w:val="nil"/>
            </w:tcBorders>
            <w:vAlign w:val="center"/>
          </w:tcPr>
          <w:p w14:paraId="49640044" w14:textId="77777777" w:rsidR="00EF0E86" w:rsidRPr="00EF0E86" w:rsidRDefault="00EF0E86" w:rsidP="00C947C2">
            <w:pPr>
              <w:spacing w:line="400" w:lineRule="exact"/>
              <w:jc w:val="center"/>
              <w:rPr>
                <w:rFonts w:ascii="楷体" w:eastAsia="楷体" w:hAnsi="楷体"/>
                <w:sz w:val="24"/>
              </w:rPr>
            </w:pPr>
            <w:r w:rsidRPr="00EF0E86">
              <w:rPr>
                <w:rFonts w:ascii="楷体" w:eastAsia="楷体" w:hAnsi="楷体" w:hint="eastAsia"/>
                <w:sz w:val="24"/>
              </w:rPr>
              <w:t>2018年8月</w:t>
            </w:r>
          </w:p>
        </w:tc>
        <w:tc>
          <w:tcPr>
            <w:tcW w:w="2733" w:type="dxa"/>
            <w:tcBorders>
              <w:tl2br w:val="nil"/>
              <w:tr2bl w:val="nil"/>
            </w:tcBorders>
            <w:vAlign w:val="center"/>
          </w:tcPr>
          <w:p w14:paraId="1C6B0141" w14:textId="77777777" w:rsidR="00EF0E86" w:rsidRPr="00EF0E86" w:rsidRDefault="00EF0E86" w:rsidP="00C947C2">
            <w:pPr>
              <w:spacing w:line="400" w:lineRule="exact"/>
              <w:jc w:val="center"/>
              <w:rPr>
                <w:rFonts w:ascii="楷体" w:eastAsia="楷体" w:hAnsi="楷体"/>
                <w:sz w:val="24"/>
              </w:rPr>
            </w:pPr>
            <w:r w:rsidRPr="00EF0E86">
              <w:rPr>
                <w:rFonts w:ascii="楷体" w:eastAsia="楷体" w:hAnsi="楷体" w:hint="eastAsia"/>
                <w:sz w:val="24"/>
              </w:rPr>
              <w:t>鞍山师范学院教科院</w:t>
            </w:r>
          </w:p>
        </w:tc>
        <w:tc>
          <w:tcPr>
            <w:tcW w:w="1898" w:type="dxa"/>
            <w:tcBorders>
              <w:tl2br w:val="nil"/>
              <w:tr2bl w:val="nil"/>
            </w:tcBorders>
            <w:vAlign w:val="center"/>
          </w:tcPr>
          <w:p w14:paraId="501BD834" w14:textId="77777777" w:rsidR="00EF0E86" w:rsidRPr="00EF0E86" w:rsidRDefault="00EF0E86" w:rsidP="00C947C2">
            <w:pPr>
              <w:spacing w:line="400" w:lineRule="exact"/>
              <w:jc w:val="center"/>
              <w:rPr>
                <w:rFonts w:ascii="楷体" w:eastAsia="楷体" w:hAnsi="楷体"/>
                <w:sz w:val="24"/>
              </w:rPr>
            </w:pPr>
            <w:r w:rsidRPr="00EF0E86">
              <w:rPr>
                <w:rFonts w:ascii="楷体" w:eastAsia="楷体" w:hAnsi="楷体" w:hint="eastAsia"/>
                <w:sz w:val="24"/>
              </w:rPr>
              <w:t>专任教师</w:t>
            </w:r>
          </w:p>
        </w:tc>
        <w:tc>
          <w:tcPr>
            <w:tcW w:w="2118" w:type="dxa"/>
            <w:tcBorders>
              <w:tl2br w:val="nil"/>
              <w:tr2bl w:val="nil"/>
            </w:tcBorders>
            <w:vAlign w:val="center"/>
          </w:tcPr>
          <w:p w14:paraId="57422891" w14:textId="77777777" w:rsidR="00EF0E86" w:rsidRPr="00EF0E86" w:rsidRDefault="00EF0E86" w:rsidP="00C947C2">
            <w:pPr>
              <w:spacing w:line="400" w:lineRule="exact"/>
              <w:jc w:val="center"/>
              <w:rPr>
                <w:rFonts w:ascii="楷体" w:eastAsia="楷体" w:hAnsi="楷体"/>
                <w:sz w:val="24"/>
              </w:rPr>
            </w:pPr>
            <w:r w:rsidRPr="00EF0E86">
              <w:rPr>
                <w:rFonts w:ascii="楷体" w:eastAsia="楷体" w:hAnsi="楷体" w:hint="eastAsia"/>
                <w:sz w:val="24"/>
              </w:rPr>
              <w:t>人事代理</w:t>
            </w:r>
          </w:p>
        </w:tc>
      </w:tr>
      <w:tr w:rsidR="00EF0E86" w:rsidRPr="00EF0E86" w14:paraId="50955EE9" w14:textId="77777777" w:rsidTr="00C947C2">
        <w:trPr>
          <w:trHeight w:val="570"/>
        </w:trPr>
        <w:tc>
          <w:tcPr>
            <w:tcW w:w="1925" w:type="dxa"/>
            <w:tcBorders>
              <w:tl2br w:val="nil"/>
              <w:tr2bl w:val="nil"/>
            </w:tcBorders>
            <w:vAlign w:val="center"/>
          </w:tcPr>
          <w:p w14:paraId="4DED856C" w14:textId="77777777" w:rsidR="00EF0E86" w:rsidRPr="00EF0E86" w:rsidRDefault="00EF0E86" w:rsidP="00C947C2">
            <w:pPr>
              <w:spacing w:line="400" w:lineRule="exact"/>
              <w:jc w:val="center"/>
              <w:rPr>
                <w:rFonts w:ascii="楷体" w:eastAsia="楷体" w:hAnsi="楷体"/>
                <w:sz w:val="24"/>
              </w:rPr>
            </w:pPr>
            <w:r w:rsidRPr="00EF0E86">
              <w:rPr>
                <w:rFonts w:ascii="楷体" w:eastAsia="楷体" w:hAnsi="楷体" w:hint="eastAsia"/>
                <w:sz w:val="24"/>
              </w:rPr>
              <w:t>2020年8月</w:t>
            </w:r>
          </w:p>
        </w:tc>
        <w:tc>
          <w:tcPr>
            <w:tcW w:w="2733" w:type="dxa"/>
            <w:tcBorders>
              <w:tl2br w:val="nil"/>
              <w:tr2bl w:val="nil"/>
            </w:tcBorders>
            <w:vAlign w:val="center"/>
          </w:tcPr>
          <w:p w14:paraId="2C24634B" w14:textId="77777777" w:rsidR="00EF0E86" w:rsidRPr="00EF0E86" w:rsidRDefault="00EF0E86" w:rsidP="00C947C2">
            <w:pPr>
              <w:spacing w:line="400" w:lineRule="exact"/>
              <w:jc w:val="center"/>
              <w:rPr>
                <w:rFonts w:ascii="楷体" w:eastAsia="楷体" w:hAnsi="楷体"/>
                <w:sz w:val="24"/>
              </w:rPr>
            </w:pPr>
            <w:r w:rsidRPr="00EF0E86">
              <w:rPr>
                <w:rFonts w:ascii="楷体" w:eastAsia="楷体" w:hAnsi="楷体" w:hint="eastAsia"/>
                <w:sz w:val="24"/>
              </w:rPr>
              <w:t>鞍山师范学院教科院</w:t>
            </w:r>
          </w:p>
        </w:tc>
        <w:tc>
          <w:tcPr>
            <w:tcW w:w="1898" w:type="dxa"/>
            <w:tcBorders>
              <w:tl2br w:val="nil"/>
              <w:tr2bl w:val="nil"/>
            </w:tcBorders>
            <w:vAlign w:val="center"/>
          </w:tcPr>
          <w:p w14:paraId="0B01ECAC" w14:textId="77777777" w:rsidR="00EF0E86" w:rsidRPr="00EF0E86" w:rsidRDefault="00EF0E86" w:rsidP="00C947C2">
            <w:pPr>
              <w:spacing w:line="400" w:lineRule="exact"/>
              <w:jc w:val="center"/>
              <w:rPr>
                <w:rFonts w:ascii="楷体" w:eastAsia="楷体" w:hAnsi="楷体"/>
                <w:sz w:val="24"/>
              </w:rPr>
            </w:pPr>
            <w:r w:rsidRPr="00EF0E86">
              <w:rPr>
                <w:rFonts w:ascii="楷体" w:eastAsia="楷体" w:hAnsi="楷体" w:hint="eastAsia"/>
                <w:sz w:val="24"/>
              </w:rPr>
              <w:t>教育学专任教师</w:t>
            </w:r>
          </w:p>
        </w:tc>
        <w:tc>
          <w:tcPr>
            <w:tcW w:w="2118" w:type="dxa"/>
            <w:tcBorders>
              <w:tl2br w:val="nil"/>
              <w:tr2bl w:val="nil"/>
            </w:tcBorders>
            <w:vAlign w:val="center"/>
          </w:tcPr>
          <w:p w14:paraId="63E12D57" w14:textId="77777777" w:rsidR="00EF0E86" w:rsidRPr="00EF0E86" w:rsidRDefault="00EF0E86" w:rsidP="00C947C2">
            <w:pPr>
              <w:spacing w:line="400" w:lineRule="exact"/>
              <w:jc w:val="center"/>
              <w:rPr>
                <w:rFonts w:ascii="楷体" w:eastAsia="楷体" w:hAnsi="楷体"/>
                <w:sz w:val="24"/>
              </w:rPr>
            </w:pPr>
            <w:r w:rsidRPr="00EF0E86">
              <w:rPr>
                <w:rFonts w:ascii="楷体" w:eastAsia="楷体" w:hAnsi="楷体" w:hint="eastAsia"/>
                <w:sz w:val="24"/>
              </w:rPr>
              <w:t>中级</w:t>
            </w:r>
          </w:p>
        </w:tc>
      </w:tr>
      <w:tr w:rsidR="00EF0E86" w:rsidRPr="00EF0E86" w14:paraId="2F24DB82" w14:textId="77777777" w:rsidTr="00C947C2">
        <w:trPr>
          <w:trHeight w:val="570"/>
        </w:trPr>
        <w:tc>
          <w:tcPr>
            <w:tcW w:w="1925" w:type="dxa"/>
            <w:tcBorders>
              <w:tl2br w:val="nil"/>
              <w:tr2bl w:val="nil"/>
            </w:tcBorders>
            <w:vAlign w:val="center"/>
          </w:tcPr>
          <w:p w14:paraId="0D66F799" w14:textId="77777777" w:rsidR="00EF0E86" w:rsidRPr="00EF0E86" w:rsidRDefault="00EF0E86" w:rsidP="00C947C2">
            <w:pPr>
              <w:spacing w:line="400" w:lineRule="exact"/>
              <w:jc w:val="center"/>
              <w:rPr>
                <w:rFonts w:ascii="楷体" w:eastAsia="楷体" w:hAnsi="楷体"/>
                <w:sz w:val="24"/>
              </w:rPr>
            </w:pPr>
            <w:r w:rsidRPr="00EF0E86">
              <w:rPr>
                <w:rFonts w:ascii="楷体" w:eastAsia="楷体" w:hAnsi="楷体" w:hint="eastAsia"/>
                <w:sz w:val="24"/>
              </w:rPr>
              <w:t>2020年11月</w:t>
            </w:r>
          </w:p>
        </w:tc>
        <w:tc>
          <w:tcPr>
            <w:tcW w:w="2733" w:type="dxa"/>
            <w:tcBorders>
              <w:tl2br w:val="nil"/>
              <w:tr2bl w:val="nil"/>
            </w:tcBorders>
            <w:vAlign w:val="center"/>
          </w:tcPr>
          <w:p w14:paraId="42357216" w14:textId="77777777" w:rsidR="00EF0E86" w:rsidRPr="00EF0E86" w:rsidRDefault="00EF0E86" w:rsidP="00C947C2">
            <w:pPr>
              <w:spacing w:line="400" w:lineRule="exact"/>
              <w:jc w:val="center"/>
              <w:rPr>
                <w:rFonts w:ascii="楷体" w:eastAsia="楷体" w:hAnsi="楷体"/>
                <w:sz w:val="24"/>
              </w:rPr>
            </w:pPr>
            <w:r w:rsidRPr="00EF0E86">
              <w:rPr>
                <w:rFonts w:ascii="楷体" w:eastAsia="楷体" w:hAnsi="楷体" w:hint="eastAsia"/>
                <w:sz w:val="24"/>
              </w:rPr>
              <w:t>鞍山师范学院教科院</w:t>
            </w:r>
          </w:p>
        </w:tc>
        <w:tc>
          <w:tcPr>
            <w:tcW w:w="1898" w:type="dxa"/>
            <w:tcBorders>
              <w:tl2br w:val="nil"/>
              <w:tr2bl w:val="nil"/>
            </w:tcBorders>
            <w:vAlign w:val="center"/>
          </w:tcPr>
          <w:p w14:paraId="1766971A" w14:textId="77777777" w:rsidR="00EF0E86" w:rsidRPr="00EF0E86" w:rsidRDefault="00EF0E86" w:rsidP="00C947C2">
            <w:pPr>
              <w:spacing w:line="400" w:lineRule="exact"/>
              <w:jc w:val="center"/>
              <w:rPr>
                <w:rFonts w:ascii="楷体" w:eastAsia="楷体" w:hAnsi="楷体"/>
                <w:sz w:val="24"/>
              </w:rPr>
            </w:pPr>
            <w:r w:rsidRPr="00EF0E86">
              <w:rPr>
                <w:rFonts w:ascii="楷体" w:eastAsia="楷体" w:hAnsi="楷体" w:hint="eastAsia"/>
                <w:sz w:val="24"/>
              </w:rPr>
              <w:t>教育学专任教师</w:t>
            </w:r>
          </w:p>
        </w:tc>
        <w:tc>
          <w:tcPr>
            <w:tcW w:w="2118" w:type="dxa"/>
            <w:tcBorders>
              <w:tl2br w:val="nil"/>
              <w:tr2bl w:val="nil"/>
            </w:tcBorders>
            <w:vAlign w:val="center"/>
          </w:tcPr>
          <w:p w14:paraId="55BF8381" w14:textId="77777777" w:rsidR="00EF0E86" w:rsidRPr="00EF0E86" w:rsidRDefault="00EF0E86" w:rsidP="00C947C2">
            <w:pPr>
              <w:spacing w:line="400" w:lineRule="exact"/>
              <w:jc w:val="center"/>
              <w:rPr>
                <w:rFonts w:ascii="楷体" w:eastAsia="楷体" w:hAnsi="楷体"/>
                <w:sz w:val="24"/>
              </w:rPr>
            </w:pPr>
            <w:r w:rsidRPr="00EF0E86">
              <w:rPr>
                <w:rFonts w:ascii="楷体" w:eastAsia="楷体" w:hAnsi="楷体" w:hint="eastAsia"/>
                <w:sz w:val="24"/>
              </w:rPr>
              <w:t xml:space="preserve"> 副高级</w:t>
            </w:r>
          </w:p>
        </w:tc>
      </w:tr>
    </w:tbl>
    <w:p w14:paraId="5F000962" w14:textId="77777777" w:rsidR="00EF0E86" w:rsidRPr="00EF0E86" w:rsidRDefault="00EF0E86" w:rsidP="00EF0E86">
      <w:pPr>
        <w:adjustRightInd w:val="0"/>
        <w:snapToGrid w:val="0"/>
        <w:rPr>
          <w:rFonts w:ascii="楷体" w:eastAsia="楷体" w:hAnsi="楷体" w:cs="黑体"/>
          <w:b/>
          <w:bCs/>
          <w:sz w:val="24"/>
        </w:rPr>
      </w:pPr>
    </w:p>
    <w:p w14:paraId="1F74E320" w14:textId="77777777" w:rsidR="00EF0E86" w:rsidRPr="00C947C2" w:rsidRDefault="00EF0E86" w:rsidP="00EF0E86">
      <w:pPr>
        <w:adjustRightInd w:val="0"/>
        <w:snapToGrid w:val="0"/>
        <w:ind w:firstLineChars="200" w:firstLine="482"/>
        <w:rPr>
          <w:rFonts w:ascii="楷体" w:eastAsia="楷体" w:hAnsi="楷体" w:cs="黑体"/>
          <w:b/>
          <w:bCs/>
          <w:sz w:val="24"/>
        </w:rPr>
      </w:pPr>
      <w:r w:rsidRPr="00C947C2">
        <w:rPr>
          <w:rFonts w:ascii="楷体" w:eastAsia="楷体" w:hAnsi="楷体" w:cs="黑体" w:hint="eastAsia"/>
          <w:b/>
          <w:bCs/>
          <w:sz w:val="24"/>
        </w:rPr>
        <w:t>个人研究专长</w:t>
      </w:r>
    </w:p>
    <w:p w14:paraId="6239F307" w14:textId="77777777" w:rsidR="00EF0E86" w:rsidRPr="00EF0E86" w:rsidRDefault="00EF0E86" w:rsidP="00EF0E86">
      <w:pPr>
        <w:adjustRightInd w:val="0"/>
        <w:snapToGrid w:val="0"/>
        <w:ind w:firstLineChars="200" w:firstLine="480"/>
        <w:rPr>
          <w:rFonts w:ascii="楷体" w:eastAsia="楷体" w:hAnsi="楷体" w:cs="宋体"/>
          <w:sz w:val="24"/>
        </w:rPr>
      </w:pPr>
      <w:r w:rsidRPr="00EF0E86">
        <w:rPr>
          <w:rFonts w:ascii="楷体" w:eastAsia="楷体" w:hAnsi="楷体" w:cs="宋体" w:hint="eastAsia"/>
          <w:sz w:val="24"/>
        </w:rPr>
        <w:t>教育政策法规研究、教育志愿服务体制研究、乡村教育振兴</w:t>
      </w:r>
    </w:p>
    <w:p w14:paraId="642D3A6B" w14:textId="77777777" w:rsidR="00EF0E86" w:rsidRPr="00EF0E86" w:rsidRDefault="00EF0E86" w:rsidP="00EF0E86">
      <w:pPr>
        <w:adjustRightInd w:val="0"/>
        <w:snapToGrid w:val="0"/>
        <w:ind w:firstLineChars="200" w:firstLine="482"/>
        <w:rPr>
          <w:rFonts w:ascii="楷体" w:eastAsia="楷体" w:hAnsi="楷体" w:cs="黑体"/>
          <w:b/>
          <w:bCs/>
          <w:sz w:val="24"/>
        </w:rPr>
      </w:pPr>
      <w:r w:rsidRPr="00EF0E86">
        <w:rPr>
          <w:rFonts w:ascii="楷体" w:eastAsia="楷体" w:hAnsi="楷体" w:cs="黑体" w:hint="eastAsia"/>
          <w:b/>
          <w:bCs/>
          <w:sz w:val="24"/>
        </w:rPr>
        <w:t>讲授课程</w:t>
      </w:r>
    </w:p>
    <w:p w14:paraId="362703C6" w14:textId="77777777" w:rsidR="00EF0E86" w:rsidRPr="00EF0E86" w:rsidRDefault="00EF0E86" w:rsidP="00EF0E86">
      <w:pPr>
        <w:adjustRightInd w:val="0"/>
        <w:snapToGrid w:val="0"/>
        <w:ind w:firstLineChars="200" w:firstLine="480"/>
        <w:rPr>
          <w:rFonts w:ascii="楷体" w:eastAsia="楷体" w:hAnsi="楷体" w:cs="宋体"/>
          <w:sz w:val="24"/>
        </w:rPr>
      </w:pPr>
      <w:r w:rsidRPr="00EF0E86">
        <w:rPr>
          <w:rFonts w:ascii="楷体" w:eastAsia="楷体" w:hAnsi="楷体" w:cs="宋体" w:hint="eastAsia"/>
          <w:sz w:val="24"/>
        </w:rPr>
        <w:t>学前教育政策法规，教师职业道德与法规，教育哲学，幼儿教育政策法，幼儿教师职业道德，教育科研方法，学前教育科研方法，</w:t>
      </w:r>
    </w:p>
    <w:p w14:paraId="11C881CC" w14:textId="77777777" w:rsidR="00EF0E86" w:rsidRPr="00EF0E86" w:rsidRDefault="00EF0E86" w:rsidP="00EF0E86">
      <w:pPr>
        <w:adjustRightInd w:val="0"/>
        <w:snapToGrid w:val="0"/>
        <w:ind w:firstLineChars="200" w:firstLine="482"/>
        <w:rPr>
          <w:rFonts w:ascii="楷体" w:eastAsia="楷体" w:hAnsi="楷体" w:cs="黑体"/>
          <w:b/>
          <w:bCs/>
          <w:sz w:val="24"/>
        </w:rPr>
      </w:pPr>
      <w:r w:rsidRPr="00EF0E86">
        <w:rPr>
          <w:rFonts w:ascii="楷体" w:eastAsia="楷体" w:hAnsi="楷体" w:cs="黑体" w:hint="eastAsia"/>
          <w:b/>
          <w:bCs/>
          <w:sz w:val="24"/>
        </w:rPr>
        <w:t>学术成果</w:t>
      </w:r>
    </w:p>
    <w:p w14:paraId="542831CB" w14:textId="77777777" w:rsidR="00EF0E86" w:rsidRPr="00EF0E86" w:rsidRDefault="00EF0E86" w:rsidP="00EF0E86">
      <w:pPr>
        <w:adjustRightInd w:val="0"/>
        <w:snapToGrid w:val="0"/>
        <w:ind w:firstLineChars="200" w:firstLine="480"/>
        <w:rPr>
          <w:rFonts w:ascii="楷体" w:eastAsia="楷体" w:hAnsi="楷体" w:cs="宋体"/>
          <w:bCs/>
          <w:color w:val="000000"/>
          <w:sz w:val="24"/>
          <w:shd w:val="clear" w:color="FFFFFF" w:fill="auto"/>
        </w:rPr>
      </w:pPr>
      <w:r w:rsidRPr="00EF0E86">
        <w:rPr>
          <w:rFonts w:ascii="楷体" w:eastAsia="楷体" w:hAnsi="楷体" w:cs="宋体" w:hint="eastAsia"/>
          <w:bCs/>
          <w:sz w:val="24"/>
        </w:rPr>
        <w:t>近年在《外国教育研究》《湖南师范大学教育科学学报》</w:t>
      </w:r>
      <w:r w:rsidRPr="00EF0E86">
        <w:rPr>
          <w:rFonts w:ascii="楷体" w:eastAsia="楷体" w:hAnsi="楷体" w:cs="宋体" w:hint="eastAsia"/>
          <w:bCs/>
          <w:color w:val="000000"/>
          <w:sz w:val="24"/>
          <w:shd w:val="clear" w:color="FFFFFF" w:fill="auto"/>
        </w:rPr>
        <w:t>北大核心和南大核心</w:t>
      </w:r>
      <w:r w:rsidRPr="00EF0E86">
        <w:rPr>
          <w:rFonts w:ascii="楷体" w:eastAsia="楷体" w:hAnsi="楷体" w:cs="宋体" w:hint="eastAsia"/>
          <w:bCs/>
          <w:sz w:val="24"/>
        </w:rPr>
        <w:t>等</w:t>
      </w:r>
      <w:r w:rsidRPr="00EF0E86">
        <w:rPr>
          <w:rFonts w:ascii="楷体" w:eastAsia="楷体" w:hAnsi="楷体" w:cs="宋体" w:hint="eastAsia"/>
          <w:bCs/>
          <w:color w:val="000000"/>
          <w:sz w:val="24"/>
          <w:shd w:val="clear" w:color="FFFFFF" w:fill="auto"/>
        </w:rPr>
        <w:t>期刊上发表科研成果近10篇，六篇文章被</w:t>
      </w:r>
      <w:r w:rsidRPr="00EF0E86">
        <w:rPr>
          <w:rFonts w:ascii="楷体" w:eastAsia="楷体" w:hAnsi="楷体" w:cs="宋体" w:hint="eastAsia"/>
          <w:bCs/>
          <w:sz w:val="24"/>
        </w:rPr>
        <w:t>《</w:t>
      </w:r>
      <w:r w:rsidRPr="00EF0E86">
        <w:rPr>
          <w:rFonts w:ascii="楷体" w:eastAsia="楷体" w:hAnsi="楷体" w:cs="宋体" w:hint="eastAsia"/>
          <w:bCs/>
          <w:color w:val="000000"/>
          <w:sz w:val="24"/>
          <w:shd w:val="clear" w:color="FFFFFF" w:fill="auto"/>
        </w:rPr>
        <w:t>人大复印资料</w:t>
      </w:r>
      <w:r w:rsidRPr="00EF0E86">
        <w:rPr>
          <w:rFonts w:ascii="楷体" w:eastAsia="楷体" w:hAnsi="楷体" w:cs="宋体" w:hint="eastAsia"/>
          <w:bCs/>
          <w:sz w:val="24"/>
        </w:rPr>
        <w:t>》</w:t>
      </w:r>
      <w:r w:rsidRPr="00EF0E86">
        <w:rPr>
          <w:rFonts w:ascii="楷体" w:eastAsia="楷体" w:hAnsi="楷体" w:cs="宋体" w:hint="eastAsia"/>
          <w:bCs/>
          <w:color w:val="000000"/>
          <w:sz w:val="24"/>
          <w:shd w:val="clear" w:color="FFFFFF" w:fill="auto"/>
        </w:rPr>
        <w:t>索引，一篇论文被</w:t>
      </w:r>
      <w:r w:rsidRPr="00EF0E86">
        <w:rPr>
          <w:rFonts w:ascii="楷体" w:eastAsia="楷体" w:hAnsi="楷体" w:cs="宋体" w:hint="eastAsia"/>
          <w:bCs/>
          <w:sz w:val="24"/>
        </w:rPr>
        <w:t>《</w:t>
      </w:r>
      <w:r w:rsidRPr="00EF0E86">
        <w:rPr>
          <w:rFonts w:ascii="楷体" w:eastAsia="楷体" w:hAnsi="楷体" w:cs="宋体" w:hint="eastAsia"/>
          <w:bCs/>
          <w:color w:val="000000"/>
          <w:sz w:val="24"/>
          <w:shd w:val="clear" w:color="FFFFFF" w:fill="auto"/>
        </w:rPr>
        <w:t>人大复印资料</w:t>
      </w:r>
      <w:r w:rsidRPr="00EF0E86">
        <w:rPr>
          <w:rFonts w:ascii="楷体" w:eastAsia="楷体" w:hAnsi="楷体" w:cs="宋体" w:hint="eastAsia"/>
          <w:bCs/>
          <w:sz w:val="24"/>
        </w:rPr>
        <w:t>》</w:t>
      </w:r>
      <w:r w:rsidRPr="00EF0E86">
        <w:rPr>
          <w:rFonts w:ascii="楷体" w:eastAsia="楷体" w:hAnsi="楷体" w:cs="宋体" w:hint="eastAsia"/>
          <w:bCs/>
          <w:color w:val="000000"/>
          <w:sz w:val="24"/>
          <w:shd w:val="clear" w:color="FFFFFF" w:fill="auto"/>
        </w:rPr>
        <w:t>被全文转载，一般论文被</w:t>
      </w:r>
      <w:r w:rsidRPr="00EF0E86">
        <w:rPr>
          <w:rFonts w:ascii="楷体" w:eastAsia="楷体" w:hAnsi="楷体" w:cs="宋体" w:hint="eastAsia"/>
          <w:bCs/>
          <w:sz w:val="24"/>
        </w:rPr>
        <w:t>《</w:t>
      </w:r>
      <w:r w:rsidRPr="00EF0E86">
        <w:rPr>
          <w:rFonts w:ascii="楷体" w:eastAsia="楷体" w:hAnsi="楷体" w:cs="宋体" w:hint="eastAsia"/>
          <w:bCs/>
          <w:color w:val="000000"/>
          <w:sz w:val="24"/>
          <w:shd w:val="clear" w:color="FFFFFF" w:fill="auto"/>
        </w:rPr>
        <w:t>新华文章</w:t>
      </w:r>
      <w:r w:rsidRPr="00EF0E86">
        <w:rPr>
          <w:rFonts w:ascii="楷体" w:eastAsia="楷体" w:hAnsi="楷体" w:cs="宋体" w:hint="eastAsia"/>
          <w:bCs/>
          <w:sz w:val="24"/>
        </w:rPr>
        <w:t>》</w:t>
      </w:r>
      <w:r w:rsidRPr="00EF0E86">
        <w:rPr>
          <w:rFonts w:ascii="楷体" w:eastAsia="楷体" w:hAnsi="楷体" w:cs="宋体" w:hint="eastAsia"/>
          <w:bCs/>
          <w:color w:val="000000"/>
          <w:sz w:val="24"/>
          <w:shd w:val="clear" w:color="FFFFFF" w:fill="auto"/>
        </w:rPr>
        <w:t>论点摘编，一篇论文被</w:t>
      </w:r>
      <w:r w:rsidRPr="00EF0E86">
        <w:rPr>
          <w:rFonts w:ascii="楷体" w:eastAsia="楷体" w:hAnsi="楷体" w:cs="宋体" w:hint="eastAsia"/>
          <w:bCs/>
          <w:sz w:val="24"/>
        </w:rPr>
        <w:t>《</w:t>
      </w:r>
      <w:r w:rsidRPr="00EF0E86">
        <w:rPr>
          <w:rFonts w:ascii="楷体" w:eastAsia="楷体" w:hAnsi="楷体" w:cs="宋体" w:hint="eastAsia"/>
          <w:bCs/>
          <w:color w:val="000000"/>
          <w:sz w:val="24"/>
          <w:shd w:val="clear" w:color="FFFFFF" w:fill="auto"/>
        </w:rPr>
        <w:t>中国教育报</w:t>
      </w:r>
      <w:r w:rsidRPr="00EF0E86">
        <w:rPr>
          <w:rFonts w:ascii="楷体" w:eastAsia="楷体" w:hAnsi="楷体" w:cs="宋体" w:hint="eastAsia"/>
          <w:bCs/>
          <w:sz w:val="24"/>
        </w:rPr>
        <w:t>》</w:t>
      </w:r>
      <w:r w:rsidRPr="00EF0E86">
        <w:rPr>
          <w:rFonts w:ascii="楷体" w:eastAsia="楷体" w:hAnsi="楷体" w:cs="宋体" w:hint="eastAsia"/>
          <w:bCs/>
          <w:color w:val="000000"/>
          <w:sz w:val="24"/>
          <w:shd w:val="clear" w:color="FFFFFF" w:fill="auto"/>
        </w:rPr>
        <w:t>论点摘编。</w:t>
      </w:r>
    </w:p>
    <w:p w14:paraId="250B2BEA" w14:textId="77777777" w:rsidR="00EF0E86" w:rsidRPr="00EF0E86" w:rsidRDefault="00EF0E86" w:rsidP="00EF0E86">
      <w:pPr>
        <w:adjustRightInd w:val="0"/>
        <w:snapToGrid w:val="0"/>
        <w:ind w:firstLineChars="200" w:firstLine="482"/>
        <w:rPr>
          <w:rFonts w:ascii="楷体" w:eastAsia="楷体" w:hAnsi="楷体" w:cs="黑体"/>
          <w:b/>
          <w:bCs/>
          <w:sz w:val="24"/>
        </w:rPr>
      </w:pPr>
      <w:r w:rsidRPr="00EF0E86">
        <w:rPr>
          <w:rFonts w:ascii="楷体" w:eastAsia="楷体" w:hAnsi="楷体" w:cs="黑体" w:hint="eastAsia"/>
          <w:b/>
          <w:bCs/>
          <w:sz w:val="24"/>
        </w:rPr>
        <w:t>近年主持校级和市社科联项目多部包括：</w:t>
      </w:r>
    </w:p>
    <w:p w14:paraId="1A47B6DF" w14:textId="3321AF2C" w:rsidR="00781ACC" w:rsidRPr="00D847E4" w:rsidRDefault="00EF0E86" w:rsidP="00D847E4">
      <w:pPr>
        <w:adjustRightInd w:val="0"/>
        <w:snapToGrid w:val="0"/>
        <w:ind w:firstLineChars="200" w:firstLine="480"/>
        <w:rPr>
          <w:rFonts w:ascii="楷体" w:eastAsia="楷体" w:hAnsi="楷体"/>
          <w:sz w:val="24"/>
        </w:rPr>
      </w:pPr>
      <w:r w:rsidRPr="00EF0E86">
        <w:rPr>
          <w:rFonts w:ascii="楷体" w:eastAsia="楷体" w:hAnsi="楷体" w:cs="宋体" w:hint="eastAsia"/>
          <w:bCs/>
          <w:sz w:val="24"/>
        </w:rPr>
        <w:t>主持2021年鞍山师范学院十四五专题科研项目：未成年儿童健康权保护战略研究,项目编号：sszx1703。主持2021年鞍山师范学院十四五专题科研项目：中国乡村教育与文化振兴基础性影响因素研究,项目编号：sszx019。主持2020年鞍山师范学院校级课题：国外学前弱势儿童补偿教育对我国启示，课题编号20kyxm05。主持2022年鞍山市社科联项目，地方师范院校帮扶鞍山地区志愿服务体制研究，项目编号：as20223070。</w:t>
      </w:r>
    </w:p>
    <w:sectPr w:rsidR="00781ACC" w:rsidRPr="00D847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CC"/>
    <w:rsid w:val="00141794"/>
    <w:rsid w:val="00297922"/>
    <w:rsid w:val="003A72BD"/>
    <w:rsid w:val="00584252"/>
    <w:rsid w:val="005915AF"/>
    <w:rsid w:val="00763CB3"/>
    <w:rsid w:val="00781ACC"/>
    <w:rsid w:val="00A001E4"/>
    <w:rsid w:val="00A520FC"/>
    <w:rsid w:val="00AC6D0C"/>
    <w:rsid w:val="00BB0E61"/>
    <w:rsid w:val="00C37CAB"/>
    <w:rsid w:val="00C63C35"/>
    <w:rsid w:val="00C947C2"/>
    <w:rsid w:val="00D847E4"/>
    <w:rsid w:val="00EF0E86"/>
    <w:rsid w:val="00FC3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1D05"/>
  <w15:chartTrackingRefBased/>
  <w15:docId w15:val="{6728157E-8AA1-2946-AB85-3BFC47E2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qFormat/>
    <w:rsid w:val="00C63C3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rsid w:val="00C63C35"/>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505</Words>
  <Characters>2882</Characters>
  <Application>Microsoft Office Word</Application>
  <DocSecurity>0</DocSecurity>
  <Lines>24</Lines>
  <Paragraphs>6</Paragraphs>
  <ScaleCrop>false</ScaleCrop>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CN3951</dc:creator>
  <cp:keywords/>
  <dc:description/>
  <cp:lastModifiedBy>chancat small</cp:lastModifiedBy>
  <cp:revision>10</cp:revision>
  <dcterms:created xsi:type="dcterms:W3CDTF">2022-09-13T03:34:00Z</dcterms:created>
  <dcterms:modified xsi:type="dcterms:W3CDTF">2023-03-03T14:20:00Z</dcterms:modified>
</cp:coreProperties>
</file>